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418211" w14:textId="6F40FBB7" w:rsidR="0066067E" w:rsidRPr="00AF629B" w:rsidRDefault="0066067E" w:rsidP="0066067E">
      <w:pPr>
        <w:pStyle w:val="CRCoverPage"/>
        <w:outlineLvl w:val="0"/>
        <w:rPr>
          <w:b/>
          <w:noProof/>
          <w:sz w:val="24"/>
        </w:rPr>
      </w:pPr>
      <w:r w:rsidRPr="00AF629B">
        <w:rPr>
          <w:b/>
          <w:noProof/>
          <w:sz w:val="24"/>
        </w:rPr>
        <w:t>3GPP TSG-RAN WG4 Meeting # 10</w:t>
      </w:r>
      <w:r w:rsidR="006E237D">
        <w:rPr>
          <w:b/>
          <w:noProof/>
          <w:sz w:val="24"/>
        </w:rPr>
        <w:t>6</w:t>
      </w:r>
      <w:r w:rsidRPr="00AF629B">
        <w:rPr>
          <w:b/>
          <w:noProof/>
          <w:sz w:val="24"/>
        </w:rPr>
        <w:tab/>
      </w:r>
      <w:r w:rsidRPr="00AF629B">
        <w:rPr>
          <w:b/>
          <w:noProof/>
          <w:sz w:val="24"/>
        </w:rPr>
        <w:tab/>
      </w:r>
      <w:r w:rsidRPr="00AF629B">
        <w:rPr>
          <w:b/>
          <w:noProof/>
          <w:sz w:val="24"/>
        </w:rPr>
        <w:tab/>
      </w:r>
      <w:r w:rsidRPr="00AF629B">
        <w:rPr>
          <w:b/>
          <w:noProof/>
          <w:sz w:val="24"/>
        </w:rPr>
        <w:tab/>
      </w:r>
      <w:r w:rsidRPr="00AF629B">
        <w:rPr>
          <w:b/>
          <w:noProof/>
          <w:sz w:val="24"/>
        </w:rPr>
        <w:tab/>
      </w:r>
      <w:r>
        <w:rPr>
          <w:b/>
          <w:noProof/>
          <w:sz w:val="24"/>
        </w:rPr>
        <w:tab/>
      </w:r>
      <w:r w:rsidR="0067719D" w:rsidRPr="0067719D">
        <w:rPr>
          <w:b/>
          <w:noProof/>
          <w:sz w:val="24"/>
        </w:rPr>
        <w:t>R4-230242</w:t>
      </w:r>
      <w:r w:rsidR="006F5170">
        <w:rPr>
          <w:b/>
          <w:noProof/>
          <w:sz w:val="24"/>
        </w:rPr>
        <w:t>4</w:t>
      </w:r>
    </w:p>
    <w:p w14:paraId="730545E8" w14:textId="6D7FB078" w:rsidR="001F6272" w:rsidRPr="006B30DF" w:rsidRDefault="006E237D" w:rsidP="0066067E">
      <w:pPr>
        <w:pStyle w:val="CRCoverPage"/>
        <w:outlineLvl w:val="0"/>
        <w:rPr>
          <w:b/>
          <w:noProof/>
          <w:sz w:val="24"/>
          <w:lang w:val="en-US"/>
        </w:rPr>
      </w:pPr>
      <w:r>
        <w:rPr>
          <w:b/>
          <w:noProof/>
          <w:sz w:val="24"/>
        </w:rPr>
        <w:t>Athens</w:t>
      </w:r>
      <w:r w:rsidR="0066067E" w:rsidRPr="00AF629B">
        <w:rPr>
          <w:b/>
          <w:noProof/>
          <w:sz w:val="24"/>
        </w:rPr>
        <w:t xml:space="preserve">, </w:t>
      </w:r>
      <w:r w:rsidR="00F921BA">
        <w:rPr>
          <w:b/>
          <w:noProof/>
          <w:sz w:val="24"/>
        </w:rPr>
        <w:t>27</w:t>
      </w:r>
      <w:r w:rsidR="0066067E" w:rsidRPr="00AF629B">
        <w:rPr>
          <w:b/>
          <w:noProof/>
          <w:sz w:val="24"/>
        </w:rPr>
        <w:t xml:space="preserve">th </w:t>
      </w:r>
      <w:r w:rsidR="00F921BA">
        <w:rPr>
          <w:b/>
          <w:noProof/>
          <w:sz w:val="24"/>
        </w:rPr>
        <w:t>Feb</w:t>
      </w:r>
      <w:r w:rsidR="0066067E" w:rsidRPr="00AF629B">
        <w:rPr>
          <w:b/>
          <w:noProof/>
          <w:sz w:val="24"/>
        </w:rPr>
        <w:t xml:space="preserve"> –</w:t>
      </w:r>
      <w:r w:rsidR="00F921BA">
        <w:rPr>
          <w:b/>
          <w:noProof/>
          <w:sz w:val="24"/>
        </w:rPr>
        <w:t>3</w:t>
      </w:r>
      <w:r w:rsidR="00F921BA" w:rsidRPr="00F921BA">
        <w:rPr>
          <w:b/>
          <w:noProof/>
          <w:sz w:val="24"/>
          <w:vertAlign w:val="superscript"/>
        </w:rPr>
        <w:t>rd</w:t>
      </w:r>
      <w:r w:rsidR="00F921BA">
        <w:rPr>
          <w:b/>
          <w:noProof/>
          <w:sz w:val="24"/>
        </w:rPr>
        <w:t xml:space="preserve"> March</w:t>
      </w:r>
      <w:r w:rsidR="0066067E" w:rsidRPr="00AF629B">
        <w:rPr>
          <w:b/>
          <w:noProof/>
          <w:sz w:val="24"/>
        </w:rPr>
        <w:t>, 202</w:t>
      </w:r>
      <w:r w:rsidR="00F921BA">
        <w:rPr>
          <w:b/>
          <w:noProof/>
          <w:sz w:val="24"/>
        </w:rPr>
        <w:t>3</w:t>
      </w:r>
      <w:r w:rsidR="001F6272">
        <w:rPr>
          <w:noProof/>
          <w:sz w:val="24"/>
        </w:rPr>
        <w:tab/>
      </w:r>
      <w:r w:rsidR="001F6272">
        <w:rPr>
          <w:noProof/>
          <w:sz w:val="24"/>
        </w:rPr>
        <w:tab/>
      </w:r>
      <w:r w:rsidR="001F6272">
        <w:rPr>
          <w:noProof/>
          <w:sz w:val="24"/>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p>
    <w:p w14:paraId="2C57BD6F" w14:textId="77777777" w:rsidR="001F6272" w:rsidRPr="006B30DF" w:rsidRDefault="001F6272" w:rsidP="001F6272">
      <w:pPr>
        <w:spacing w:after="120"/>
        <w:ind w:left="1985" w:hanging="1985"/>
        <w:rPr>
          <w:rFonts w:cs="Arial"/>
          <w:b/>
          <w:lang w:val="en-US"/>
        </w:rPr>
      </w:pPr>
    </w:p>
    <w:p w14:paraId="3D0B1162" w14:textId="77777777" w:rsidR="001F6272" w:rsidRPr="00A87DB2" w:rsidRDefault="001F6272" w:rsidP="001F6272">
      <w:pPr>
        <w:spacing w:after="0"/>
        <w:rPr>
          <w:rFonts w:cs="Arial"/>
          <w:sz w:val="22"/>
          <w:szCs w:val="22"/>
          <w:lang w:val="en-US"/>
        </w:rPr>
      </w:pPr>
      <w:r w:rsidRPr="00A87DB2">
        <w:rPr>
          <w:rFonts w:cs="Arial"/>
          <w:b/>
          <w:sz w:val="22"/>
          <w:szCs w:val="22"/>
          <w:lang w:val="en-US"/>
        </w:rPr>
        <w:t>Source:</w:t>
      </w:r>
      <w:r w:rsidRPr="00A87DB2">
        <w:rPr>
          <w:rFonts w:cs="Arial"/>
          <w:b/>
          <w:sz w:val="22"/>
          <w:szCs w:val="22"/>
          <w:lang w:val="en-US"/>
        </w:rPr>
        <w:tab/>
      </w:r>
      <w:r w:rsidRPr="00A87DB2">
        <w:rPr>
          <w:rFonts w:cs="Arial"/>
          <w:b/>
          <w:sz w:val="22"/>
          <w:szCs w:val="22"/>
          <w:lang w:val="en-US"/>
        </w:rPr>
        <w:tab/>
      </w:r>
      <w:r w:rsidRPr="00A87DB2">
        <w:rPr>
          <w:rFonts w:cs="Arial"/>
          <w:sz w:val="22"/>
          <w:szCs w:val="22"/>
          <w:lang w:val="en-US"/>
        </w:rPr>
        <w:t>Ericsson</w:t>
      </w:r>
    </w:p>
    <w:p w14:paraId="6CA6B012" w14:textId="2450ACAE" w:rsidR="001F6272" w:rsidRPr="00670494" w:rsidRDefault="001F6272" w:rsidP="001F6272">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Pr="00A87DB2">
        <w:rPr>
          <w:rFonts w:cs="Arial"/>
          <w:sz w:val="22"/>
          <w:szCs w:val="22"/>
          <w:lang w:val="en-US"/>
        </w:rPr>
        <w:tab/>
      </w:r>
      <w:r w:rsidRPr="00A87DB2">
        <w:rPr>
          <w:rFonts w:cs="Arial"/>
          <w:sz w:val="22"/>
          <w:szCs w:val="22"/>
          <w:lang w:val="en-US"/>
        </w:rPr>
        <w:tab/>
      </w:r>
      <w:r w:rsidR="00F921BA">
        <w:rPr>
          <w:rFonts w:cs="Arial"/>
          <w:sz w:val="22"/>
          <w:szCs w:val="22"/>
          <w:lang w:val="en-US"/>
        </w:rPr>
        <w:t>S</w:t>
      </w:r>
      <w:r w:rsidR="00973D93" w:rsidRPr="00973D93">
        <w:rPr>
          <w:rFonts w:cs="Arial"/>
          <w:sz w:val="22"/>
          <w:szCs w:val="22"/>
          <w:lang w:val="en-US"/>
        </w:rPr>
        <w:t>imulation results for the transparent scheme</w:t>
      </w:r>
    </w:p>
    <w:p w14:paraId="51BD89B7" w14:textId="45EB8F57" w:rsidR="001F6272" w:rsidRPr="00B518A6" w:rsidRDefault="001F6272" w:rsidP="001F6272">
      <w:pPr>
        <w:spacing w:after="0"/>
        <w:rPr>
          <w:rFonts w:cs="Arial"/>
          <w:sz w:val="22"/>
          <w:szCs w:val="22"/>
          <w:lang w:val="en-US"/>
        </w:rPr>
      </w:pPr>
      <w:r w:rsidRPr="00B518A6">
        <w:rPr>
          <w:rFonts w:cs="Arial"/>
          <w:b/>
          <w:sz w:val="22"/>
          <w:szCs w:val="22"/>
          <w:lang w:val="en-US"/>
        </w:rPr>
        <w:t>Agenda item:</w:t>
      </w:r>
      <w:r w:rsidRPr="00B518A6">
        <w:rPr>
          <w:rFonts w:cs="Arial"/>
          <w:sz w:val="22"/>
          <w:szCs w:val="22"/>
          <w:lang w:val="en-US"/>
        </w:rPr>
        <w:tab/>
      </w:r>
      <w:r w:rsidRPr="00B518A6">
        <w:rPr>
          <w:rFonts w:cs="Arial"/>
          <w:sz w:val="22"/>
          <w:szCs w:val="22"/>
          <w:lang w:val="en-US"/>
        </w:rPr>
        <w:tab/>
      </w:r>
      <w:r w:rsidR="00912098">
        <w:rPr>
          <w:rFonts w:cs="Arial"/>
          <w:sz w:val="22"/>
          <w:szCs w:val="22"/>
          <w:lang w:val="en-US"/>
        </w:rPr>
        <w:t>9.26.2.3</w:t>
      </w:r>
    </w:p>
    <w:p w14:paraId="6F590FF6" w14:textId="77777777" w:rsidR="001F6272" w:rsidRPr="00A87DB2" w:rsidRDefault="001F6272" w:rsidP="001F6272">
      <w:pPr>
        <w:spacing w:after="0"/>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Pr>
          <w:rFonts w:cs="Arial"/>
          <w:b/>
          <w:sz w:val="22"/>
          <w:szCs w:val="22"/>
          <w:lang w:val="en-US"/>
        </w:rPr>
        <w:tab/>
      </w:r>
      <w:r w:rsidRPr="00C30C99">
        <w:rPr>
          <w:rFonts w:cs="Arial"/>
          <w:sz w:val="22"/>
          <w:szCs w:val="22"/>
          <w:lang w:val="en-US"/>
        </w:rPr>
        <w:t>Approval</w:t>
      </w:r>
    </w:p>
    <w:p w14:paraId="46C65271" w14:textId="77777777" w:rsidR="00A125EA" w:rsidRPr="00F102E6" w:rsidRDefault="00A125EA" w:rsidP="00A817D0">
      <w:pPr>
        <w:pStyle w:val="Heading1"/>
      </w:pPr>
      <w:r w:rsidRPr="00F102E6">
        <w:t>Introduction</w:t>
      </w:r>
    </w:p>
    <w:p w14:paraId="13747BBD" w14:textId="1BFAE557" w:rsidR="00CD2D42" w:rsidRPr="009C415B" w:rsidRDefault="00CD2D42" w:rsidP="00CD2D42">
      <w:pPr>
        <w:pStyle w:val="BodyText"/>
        <w:spacing w:before="60"/>
        <w:rPr>
          <w:color w:val="ED7D31" w:themeColor="accent2"/>
        </w:rPr>
      </w:pPr>
      <w:r w:rsidRPr="009C415B">
        <w:t xml:space="preserve">In this contribution, we </w:t>
      </w:r>
      <w:r w:rsidR="00454AD9">
        <w:t>present our simulation results on the transparent scheme</w:t>
      </w:r>
      <w:r w:rsidR="00DB2567">
        <w:t xml:space="preserve"> stated in </w:t>
      </w:r>
      <w:proofErr w:type="gramStart"/>
      <w:r w:rsidR="00DB2567">
        <w:t>WF[</w:t>
      </w:r>
      <w:proofErr w:type="gramEnd"/>
      <w:r w:rsidR="00DB2567">
        <w:t>1]</w:t>
      </w:r>
      <w:r w:rsidR="00454AD9">
        <w:t>.</w:t>
      </w:r>
      <w:r w:rsidRPr="009C415B">
        <w:t xml:space="preserve">  </w:t>
      </w:r>
    </w:p>
    <w:p w14:paraId="51BE1BFC" w14:textId="58604A3E" w:rsidR="00680BEC" w:rsidRDefault="00DC670C" w:rsidP="008B3B96">
      <w:pPr>
        <w:pStyle w:val="Heading1"/>
      </w:pPr>
      <w:r w:rsidRPr="00F102E6">
        <w:t>Discussion</w:t>
      </w:r>
    </w:p>
    <w:p w14:paraId="5B1DC661" w14:textId="588C361E" w:rsidR="00952F33" w:rsidRDefault="00952F33" w:rsidP="00952F33">
      <w:pPr>
        <w:pStyle w:val="Heading2"/>
      </w:pPr>
      <w:r>
        <w:t>MPR reduction of transparent schemes</w:t>
      </w:r>
    </w:p>
    <w:p w14:paraId="07B5A23E" w14:textId="7412700E" w:rsidR="001828DE" w:rsidRDefault="00B57367" w:rsidP="00333BBB">
      <w:r>
        <w:t xml:space="preserve">A wide variety of schemes to reduce PAPR for a given waveform exist </w:t>
      </w:r>
      <w:r>
        <w:fldChar w:fldCharType="begin"/>
      </w:r>
      <w:r>
        <w:instrText xml:space="preserve"> REF _Ref115362883 \r \h </w:instrText>
      </w:r>
      <w:r>
        <w:fldChar w:fldCharType="separate"/>
      </w:r>
      <w:r w:rsidR="00860726">
        <w:t>[1]</w:t>
      </w:r>
      <w:r>
        <w:fldChar w:fldCharType="end"/>
      </w:r>
      <w:r>
        <w:t xml:space="preserve">.  They can be broadly classified into schemes that are transparent to the receiver, and those that are not.  Transparent schemes reduce the signal peaks by introducing a limited amount of distortion such that the receiver can process the signal assuming it was transmitted in an undistorted way, or </w:t>
      </w:r>
      <w:r w:rsidR="001C7967">
        <w:t>the transmitted signals</w:t>
      </w:r>
      <w:r>
        <w:t xml:space="preserve"> may </w:t>
      </w:r>
      <w:r w:rsidR="001C7967">
        <w:t xml:space="preserve">be </w:t>
      </w:r>
      <w:r>
        <w:t>pre</w:t>
      </w:r>
      <w:r w:rsidR="001B10B4">
        <w:t>-</w:t>
      </w:r>
      <w:r>
        <w:t>distort</w:t>
      </w:r>
      <w:r w:rsidR="001C7967">
        <w:t>ed</w:t>
      </w:r>
      <w:r>
        <w:t xml:space="preserve"> to compensate for non-linearity in the PA.  </w:t>
      </w:r>
      <w:r w:rsidR="002A367E">
        <w:t>I</w:t>
      </w:r>
      <w:r w:rsidR="002D09D1">
        <w:t>n the following discussion, several transparent scheme</w:t>
      </w:r>
      <w:r w:rsidR="004E1F09">
        <w:t>s</w:t>
      </w:r>
      <w:r w:rsidR="002D09D1">
        <w:t xml:space="preserve"> are simulated, namely, </w:t>
      </w:r>
      <w:r w:rsidR="00D343AF">
        <w:t xml:space="preserve">clipping, </w:t>
      </w:r>
      <w:r w:rsidR="00325D94">
        <w:t xml:space="preserve">peak cancellation, </w:t>
      </w:r>
      <w:r w:rsidR="00D343AF">
        <w:t xml:space="preserve">Turbo clipping with iteratively filtering, FDSS and FDSS </w:t>
      </w:r>
      <w:r w:rsidR="5E3CB466">
        <w:t>with clipping</w:t>
      </w:r>
      <w:r w:rsidR="00D343AF">
        <w:t>.</w:t>
      </w:r>
      <w:r w:rsidR="00903D6B">
        <w:t xml:space="preserve"> </w:t>
      </w:r>
    </w:p>
    <w:p w14:paraId="616B5D73" w14:textId="5A41A5F8" w:rsidR="006A661A" w:rsidRDefault="00337CE8" w:rsidP="00337CE8">
      <w:r>
        <w:t xml:space="preserve">The PA model used in simulation is calibrated with a 23 dBm output. </w:t>
      </w:r>
      <w:r w:rsidR="006A661A">
        <w:t xml:space="preserve">Two MPR backoff performance is simulated, one without power boosting and one with power boosting. For MPR without power boosting, </w:t>
      </w:r>
      <w:r>
        <w:t xml:space="preserve">the output power is limited to 23 dBm and </w:t>
      </w:r>
      <w:r w:rsidR="006A661A">
        <w:t>MPR backoff of baseline is set to comply to</w:t>
      </w:r>
      <w:r>
        <w:t xml:space="preserve"> the current MPR specification (</w:t>
      </w:r>
      <w:r w:rsidR="006A661A">
        <w:t xml:space="preserve">e.g </w:t>
      </w:r>
      <w:r>
        <w:t>no MPR at inner allocation and maximum 1 dB backoff for outer and edge allocation)</w:t>
      </w:r>
      <w:r w:rsidR="006A661A">
        <w:t>. For MPR with power boosting, the UE output power at antenna is allowed to exceed the nominal output power of 23 dBm. The amount of exceeded power in dB is expressed in negative number in Figure. With power boosting and without power boosting, the MPR backoff performance with different transparent schemes is illustrated in Figure 2 to Figure 5. In these Figures, the 0 dB backoff power references to 23 dBm output power at UE antenna.</w:t>
      </w:r>
    </w:p>
    <w:p w14:paraId="6A03E8F8" w14:textId="1DD01E98" w:rsidR="00DB027E" w:rsidRDefault="006A661A" w:rsidP="2A8DB2A6">
      <w:r>
        <w:t>Additionally, t</w:t>
      </w:r>
      <w:r w:rsidR="00682541">
        <w:t xml:space="preserve">o compare the MPR backoff power for different schemes and with different RB allocation area defined as “outer, edge and inner allocation”, 3 typical cases are chosen to represent the outer and inner allocation. </w:t>
      </w:r>
      <w:r w:rsidR="005B308A">
        <w:t>The</w:t>
      </w:r>
      <w:r w:rsidR="003D0F9A">
        <w:t xml:space="preserve"> cases are “start 0” and </w:t>
      </w:r>
      <w:proofErr w:type="gramStart"/>
      <w:r w:rsidR="003D0F9A">
        <w:t>“ middle</w:t>
      </w:r>
      <w:proofErr w:type="gramEnd"/>
      <w:r w:rsidR="003D0F9A">
        <w:t xml:space="preserve"> allocation”. </w:t>
      </w:r>
      <w:r w:rsidR="00D37022">
        <w:t>“</w:t>
      </w:r>
      <w:proofErr w:type="gramStart"/>
      <w:r w:rsidR="00D37022">
        <w:t>start</w:t>
      </w:r>
      <w:proofErr w:type="gramEnd"/>
      <w:r w:rsidR="00D37022">
        <w:t xml:space="preserve"> 0” represent outer allocation and </w:t>
      </w:r>
      <w:r w:rsidR="004B0137">
        <w:t xml:space="preserve">“middle allocation represent the inner allocation. </w:t>
      </w:r>
      <w:r w:rsidR="00682541">
        <w:t xml:space="preserve">The RB start index and RB size combination for these </w:t>
      </w:r>
      <w:r w:rsidR="0000430A">
        <w:t>2</w:t>
      </w:r>
      <w:r w:rsidR="00682541">
        <w:t xml:space="preserve"> cases are illustrated in Figure 1.</w:t>
      </w:r>
    </w:p>
    <w:p w14:paraId="6EA29952" w14:textId="5513FF06" w:rsidR="001F2CF7" w:rsidRDefault="0076445F" w:rsidP="00337CE8">
      <w:r w:rsidRPr="0076445F">
        <w:rPr>
          <w:noProof/>
        </w:rPr>
        <w:lastRenderedPageBreak/>
        <w:drawing>
          <wp:inline distT="0" distB="0" distL="0" distR="0" wp14:anchorId="25DA322D" wp14:editId="1FCE5F17">
            <wp:extent cx="3667524" cy="274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74808" cy="2755011"/>
                    </a:xfrm>
                    <a:prstGeom prst="rect">
                      <a:avLst/>
                    </a:prstGeom>
                    <a:noFill/>
                    <a:ln>
                      <a:noFill/>
                    </a:ln>
                  </pic:spPr>
                </pic:pic>
              </a:graphicData>
            </a:graphic>
          </wp:inline>
        </w:drawing>
      </w:r>
    </w:p>
    <w:p w14:paraId="7A69A25E" w14:textId="5D45CBB4" w:rsidR="00337CE8" w:rsidRDefault="001F2CF7" w:rsidP="001F2CF7">
      <w:pPr>
        <w:pStyle w:val="Caption"/>
      </w:pPr>
      <w:r>
        <w:t xml:space="preserve">Figure </w:t>
      </w:r>
      <w:r>
        <w:fldChar w:fldCharType="begin"/>
      </w:r>
      <w:r>
        <w:instrText xml:space="preserve"> SEQ Figure \* ARABIC </w:instrText>
      </w:r>
      <w:r>
        <w:fldChar w:fldCharType="separate"/>
      </w:r>
      <w:r w:rsidR="00860726">
        <w:rPr>
          <w:noProof/>
        </w:rPr>
        <w:t>1</w:t>
      </w:r>
      <w:r>
        <w:fldChar w:fldCharType="end"/>
      </w:r>
      <w:r>
        <w:t xml:space="preserve">: MPR </w:t>
      </w:r>
      <w:r>
        <w:rPr>
          <w:noProof/>
        </w:rPr>
        <w:t>comparison cases setup</w:t>
      </w:r>
    </w:p>
    <w:p w14:paraId="3209FADC" w14:textId="77777777" w:rsidR="00325D94" w:rsidRDefault="00325D94" w:rsidP="00325D94">
      <w:pPr>
        <w:pStyle w:val="Observation"/>
        <w:numPr>
          <w:ilvl w:val="0"/>
          <w:numId w:val="0"/>
        </w:numPr>
        <w:ind w:left="360" w:hanging="360"/>
      </w:pPr>
    </w:p>
    <w:p w14:paraId="61FB4BEC" w14:textId="1532BF03" w:rsidR="003D32BD" w:rsidRDefault="00325D94" w:rsidP="005B308A">
      <w:r>
        <w:t>For DFT-s-OFDM and QPSK</w:t>
      </w:r>
      <w:r w:rsidR="006A661A">
        <w:t xml:space="preserve"> in Figure 2</w:t>
      </w:r>
      <w:r w:rsidR="005B308A">
        <w:t xml:space="preserve"> without power boosting. It can be observed that that for inner allocation, 1 dB reduction of MPR can be achieved for small and middle RB size. </w:t>
      </w:r>
      <w:r w:rsidR="003D32BD">
        <w:t xml:space="preserve">Half dB reduction could be achieved for bigger RB size allocation for inner allocation. With power boosting in Figure 3, all schemes including the baseline, the </w:t>
      </w:r>
      <w:r w:rsidR="00271215">
        <w:t>-</w:t>
      </w:r>
      <w:r w:rsidR="003D32BD">
        <w:t xml:space="preserve">2 dB negative MPR can be achieved for smaller size RB allocation. The transparent schemes outperform the baseline when RB size greater than 50. For outer allocations. Without power boosting, most schemes can achieve at least 0.5 dB </w:t>
      </w:r>
      <w:r w:rsidR="00271215">
        <w:t>gain compared to baseline</w:t>
      </w:r>
      <w:r w:rsidR="003D32BD">
        <w:t xml:space="preserve">. With power boosting, </w:t>
      </w:r>
      <w:r w:rsidR="00271215">
        <w:t>the gain still around 0.5 dB for “start 0”</w:t>
      </w:r>
      <w:r w:rsidR="003D32BD">
        <w:t>.</w:t>
      </w:r>
    </w:p>
    <w:p w14:paraId="67FF5EFA" w14:textId="6589204E" w:rsidR="005B308A" w:rsidRDefault="003D32BD" w:rsidP="003D32BD">
      <w:pPr>
        <w:pStyle w:val="Observation"/>
      </w:pPr>
      <w:bookmarkStart w:id="0" w:name="_Ref127536394"/>
      <w:r>
        <w:t xml:space="preserve">For DFT-s-OFDM and QPSK, </w:t>
      </w:r>
      <w:r w:rsidR="00F2623F">
        <w:t xml:space="preserve">at least 0.5 dB </w:t>
      </w:r>
      <w:r w:rsidR="00271215">
        <w:t xml:space="preserve">gain </w:t>
      </w:r>
      <w:r w:rsidR="00F2623F">
        <w:t xml:space="preserve">can be achieved for outer allocation without power boosting. With power boosting, </w:t>
      </w:r>
      <w:r w:rsidR="00271215">
        <w:t>around half to 1 dB gain</w:t>
      </w:r>
      <w:r w:rsidR="00AF075F">
        <w:t xml:space="preserve"> can be achieved for </w:t>
      </w:r>
      <w:r w:rsidR="00271215">
        <w:t>outer</w:t>
      </w:r>
      <w:r w:rsidR="00AF075F">
        <w:t xml:space="preserve"> allocation</w:t>
      </w:r>
      <w:r w:rsidR="00181726">
        <w:t>.</w:t>
      </w:r>
      <w:bookmarkEnd w:id="0"/>
      <w:r>
        <w:t xml:space="preserve"> </w:t>
      </w:r>
    </w:p>
    <w:p w14:paraId="15996C4B" w14:textId="7053C231" w:rsidR="00181726" w:rsidRDefault="00181726" w:rsidP="005B308A"/>
    <w:p w14:paraId="277BB095" w14:textId="444A9BEA" w:rsidR="00325D94" w:rsidRDefault="00325D94" w:rsidP="00325D94">
      <w:pPr>
        <w:pStyle w:val="Observation"/>
        <w:numPr>
          <w:ilvl w:val="0"/>
          <w:numId w:val="0"/>
        </w:numPr>
        <w:ind w:left="360" w:hanging="360"/>
      </w:pPr>
    </w:p>
    <w:p w14:paraId="34BDFBFA" w14:textId="77777777" w:rsidR="00271215" w:rsidRDefault="00271215" w:rsidP="00325D94">
      <w:pPr>
        <w:pStyle w:val="Observation"/>
        <w:numPr>
          <w:ilvl w:val="0"/>
          <w:numId w:val="0"/>
        </w:numPr>
        <w:ind w:left="360" w:hanging="360"/>
      </w:pPr>
    </w:p>
    <w:p w14:paraId="63A11541" w14:textId="77777777" w:rsidR="00271215" w:rsidRDefault="00271215" w:rsidP="00325D94">
      <w:pPr>
        <w:pStyle w:val="Observation"/>
        <w:numPr>
          <w:ilvl w:val="0"/>
          <w:numId w:val="0"/>
        </w:numPr>
        <w:ind w:left="360" w:hanging="360"/>
      </w:pPr>
    </w:p>
    <w:p w14:paraId="2326CD39" w14:textId="77777777" w:rsidR="00271215" w:rsidRDefault="00271215" w:rsidP="00325D94">
      <w:pPr>
        <w:pStyle w:val="Observation"/>
        <w:numPr>
          <w:ilvl w:val="0"/>
          <w:numId w:val="0"/>
        </w:numPr>
        <w:ind w:left="360" w:hanging="360"/>
      </w:pPr>
    </w:p>
    <w:p w14:paraId="4AC99801" w14:textId="77777777" w:rsidR="00271215" w:rsidRDefault="00271215" w:rsidP="00325D94">
      <w:pPr>
        <w:pStyle w:val="Observation"/>
        <w:numPr>
          <w:ilvl w:val="0"/>
          <w:numId w:val="0"/>
        </w:numPr>
        <w:ind w:left="360" w:hanging="360"/>
      </w:pPr>
    </w:p>
    <w:p w14:paraId="50C2E41E" w14:textId="77777777" w:rsidR="00325D94" w:rsidRDefault="00325D94" w:rsidP="00325D94">
      <w:pPr>
        <w:pStyle w:val="Observation"/>
        <w:numPr>
          <w:ilvl w:val="0"/>
          <w:numId w:val="0"/>
        </w:numPr>
        <w:ind w:left="360" w:hanging="360"/>
      </w:pPr>
    </w:p>
    <w:p w14:paraId="6E253047" w14:textId="77777777" w:rsidR="006A661A" w:rsidRDefault="006A661A" w:rsidP="00325D94">
      <w:pPr>
        <w:pStyle w:val="Observation"/>
        <w:numPr>
          <w:ilvl w:val="0"/>
          <w:numId w:val="0"/>
        </w:numPr>
        <w:ind w:left="360" w:hanging="360"/>
      </w:pPr>
    </w:p>
    <w:p w14:paraId="348130AE" w14:textId="77777777" w:rsidR="006A661A" w:rsidRDefault="006A661A" w:rsidP="00325D94">
      <w:pPr>
        <w:pStyle w:val="Observation"/>
        <w:numPr>
          <w:ilvl w:val="0"/>
          <w:numId w:val="0"/>
        </w:numPr>
        <w:ind w:left="360" w:hanging="360"/>
      </w:pPr>
    </w:p>
    <w:p w14:paraId="24E71F72" w14:textId="77777777" w:rsidR="006A661A" w:rsidRDefault="006A661A" w:rsidP="00325D94">
      <w:pPr>
        <w:pStyle w:val="Observation"/>
        <w:numPr>
          <w:ilvl w:val="0"/>
          <w:numId w:val="0"/>
        </w:numPr>
        <w:ind w:left="360" w:hanging="360"/>
      </w:pPr>
    </w:p>
    <w:p w14:paraId="2043F663" w14:textId="77777777" w:rsidR="006A661A" w:rsidRDefault="006A661A" w:rsidP="00325D94">
      <w:pPr>
        <w:pStyle w:val="Observation"/>
        <w:numPr>
          <w:ilvl w:val="0"/>
          <w:numId w:val="0"/>
        </w:numPr>
        <w:ind w:left="360" w:hanging="360"/>
      </w:pPr>
    </w:p>
    <w:p w14:paraId="6FD5693B" w14:textId="77777777" w:rsidR="006A661A" w:rsidRDefault="006A661A" w:rsidP="00325D94">
      <w:pPr>
        <w:pStyle w:val="Observation"/>
        <w:numPr>
          <w:ilvl w:val="0"/>
          <w:numId w:val="0"/>
        </w:numPr>
        <w:ind w:left="360" w:hanging="360"/>
      </w:pPr>
    </w:p>
    <w:p w14:paraId="3D532222" w14:textId="4ED6822C" w:rsidR="00325D94" w:rsidRDefault="0000430A" w:rsidP="00325D94">
      <w:pPr>
        <w:pStyle w:val="Observation"/>
        <w:numPr>
          <w:ilvl w:val="0"/>
          <w:numId w:val="0"/>
        </w:numPr>
        <w:ind w:left="360" w:hanging="360"/>
      </w:pPr>
      <w:r w:rsidRPr="007F47CE">
        <w:rPr>
          <w:noProof/>
        </w:rPr>
        <w:lastRenderedPageBreak/>
        <w:drawing>
          <wp:anchor distT="0" distB="0" distL="114300" distR="114300" simplePos="0" relativeHeight="251658243" behindDoc="1" locked="0" layoutInCell="1" allowOverlap="1" wp14:anchorId="19A76881" wp14:editId="6A3B1EBB">
            <wp:simplePos x="0" y="0"/>
            <wp:positionH relativeFrom="column">
              <wp:posOffset>2844165</wp:posOffset>
            </wp:positionH>
            <wp:positionV relativeFrom="paragraph">
              <wp:posOffset>46355</wp:posOffset>
            </wp:positionV>
            <wp:extent cx="2424545" cy="1792798"/>
            <wp:effectExtent l="0" t="0" r="0" b="0"/>
            <wp:wrapTight wrapText="bothSides">
              <wp:wrapPolygon edited="0">
                <wp:start x="5431" y="230"/>
                <wp:lineTo x="1697" y="1148"/>
                <wp:lineTo x="1528" y="3214"/>
                <wp:lineTo x="2376" y="4361"/>
                <wp:lineTo x="1188" y="6198"/>
                <wp:lineTo x="849" y="6886"/>
                <wp:lineTo x="849" y="14002"/>
                <wp:lineTo x="1358" y="15379"/>
                <wp:lineTo x="2376" y="15379"/>
                <wp:lineTo x="1697" y="16986"/>
                <wp:lineTo x="2206" y="20200"/>
                <wp:lineTo x="19858" y="20200"/>
                <wp:lineTo x="20027" y="1836"/>
                <wp:lineTo x="19348" y="1148"/>
                <wp:lineTo x="15954" y="230"/>
                <wp:lineTo x="5431" y="230"/>
              </wp:wrapPolygon>
            </wp:wrapTight>
            <wp:docPr id="29" name="Picture 28">
              <a:extLst xmlns:a="http://schemas.openxmlformats.org/drawingml/2006/main">
                <a:ext uri="{FF2B5EF4-FFF2-40B4-BE49-F238E27FC236}">
                  <a16:creationId xmlns:a16="http://schemas.microsoft.com/office/drawing/2014/main" id="{0970815B-F6F8-F137-F16A-E52113DFEC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0970815B-F6F8-F137-F16A-E52113DFEC99}"/>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24545" cy="1792798"/>
                    </a:xfrm>
                    <a:prstGeom prst="rect">
                      <a:avLst/>
                    </a:prstGeom>
                  </pic:spPr>
                </pic:pic>
              </a:graphicData>
            </a:graphic>
          </wp:anchor>
        </w:drawing>
      </w:r>
      <w:r w:rsidR="006A661A" w:rsidRPr="00794F0A">
        <w:rPr>
          <w:noProof/>
        </w:rPr>
        <w:drawing>
          <wp:anchor distT="0" distB="0" distL="114300" distR="114300" simplePos="0" relativeHeight="251658240" behindDoc="0" locked="0" layoutInCell="1" allowOverlap="1" wp14:anchorId="1724C584" wp14:editId="7E48DE47">
            <wp:simplePos x="0" y="0"/>
            <wp:positionH relativeFrom="column">
              <wp:posOffset>141375</wp:posOffset>
            </wp:positionH>
            <wp:positionV relativeFrom="paragraph">
              <wp:posOffset>7275</wp:posOffset>
            </wp:positionV>
            <wp:extent cx="2479964" cy="1833776"/>
            <wp:effectExtent l="0" t="0" r="0" b="0"/>
            <wp:wrapNone/>
            <wp:docPr id="23" name="Picture 22">
              <a:extLst xmlns:a="http://schemas.openxmlformats.org/drawingml/2006/main">
                <a:ext uri="{FF2B5EF4-FFF2-40B4-BE49-F238E27FC236}">
                  <a16:creationId xmlns:a16="http://schemas.microsoft.com/office/drawing/2014/main" id="{E61D02F0-B9BC-6E9F-E034-E8BDA66BC3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E61D02F0-B9BC-6E9F-E034-E8BDA66BC31E}"/>
                        </a:ext>
                      </a:extLst>
                    </pic:cNvPr>
                    <pic:cNvPicPr>
                      <a:picLocks noChangeAspect="1"/>
                    </pic:cNvPicPr>
                  </pic:nvPicPr>
                  <pic:blipFill>
                    <a:blip r:embed="rId13"/>
                    <a:stretch>
                      <a:fillRect/>
                    </a:stretch>
                  </pic:blipFill>
                  <pic:spPr>
                    <a:xfrm>
                      <a:off x="0" y="0"/>
                      <a:ext cx="2483456" cy="1836358"/>
                    </a:xfrm>
                    <a:prstGeom prst="rect">
                      <a:avLst/>
                    </a:prstGeom>
                  </pic:spPr>
                </pic:pic>
              </a:graphicData>
            </a:graphic>
            <wp14:sizeRelH relativeFrom="margin">
              <wp14:pctWidth>0</wp14:pctWidth>
            </wp14:sizeRelH>
            <wp14:sizeRelV relativeFrom="margin">
              <wp14:pctHeight>0</wp14:pctHeight>
            </wp14:sizeRelV>
          </wp:anchor>
        </w:drawing>
      </w:r>
    </w:p>
    <w:p w14:paraId="5F36CF28" w14:textId="289073F7" w:rsidR="00DB027E" w:rsidRDefault="00DB027E" w:rsidP="00DB027E">
      <w:pPr>
        <w:pStyle w:val="Observation"/>
        <w:numPr>
          <w:ilvl w:val="0"/>
          <w:numId w:val="0"/>
        </w:numPr>
        <w:ind w:left="360"/>
      </w:pPr>
    </w:p>
    <w:p w14:paraId="3B2256AE" w14:textId="1F014F55" w:rsidR="001C02EA" w:rsidRPr="001C02EA" w:rsidRDefault="001C02EA" w:rsidP="001C02EA">
      <w:bookmarkStart w:id="1" w:name="_Ref115159812"/>
    </w:p>
    <w:p w14:paraId="4413DC86" w14:textId="678BB980" w:rsidR="00274CC0" w:rsidRDefault="00274CC0" w:rsidP="00952F33">
      <w:pPr>
        <w:rPr>
          <w:lang w:eastAsia="ja-JP"/>
        </w:rPr>
      </w:pPr>
    </w:p>
    <w:p w14:paraId="46BCD882" w14:textId="2C950B01" w:rsidR="00794F0A" w:rsidRDefault="00794F0A" w:rsidP="00952F33">
      <w:pPr>
        <w:rPr>
          <w:lang w:eastAsia="ja-JP"/>
        </w:rPr>
      </w:pPr>
    </w:p>
    <w:p w14:paraId="5EBE068E" w14:textId="54F5E835" w:rsidR="00794F0A" w:rsidRDefault="00794F0A" w:rsidP="00952F33">
      <w:pPr>
        <w:rPr>
          <w:lang w:eastAsia="ja-JP"/>
        </w:rPr>
      </w:pPr>
    </w:p>
    <w:p w14:paraId="2E7460FF" w14:textId="5040DA2F" w:rsidR="00794F0A" w:rsidRDefault="00794F0A" w:rsidP="00952F33">
      <w:pPr>
        <w:rPr>
          <w:lang w:eastAsia="ja-JP"/>
        </w:rPr>
      </w:pPr>
    </w:p>
    <w:p w14:paraId="12D8A630" w14:textId="5BFE88E4" w:rsidR="00794F0A" w:rsidRDefault="00794F0A" w:rsidP="00952F33">
      <w:pPr>
        <w:rPr>
          <w:lang w:eastAsia="ja-JP"/>
        </w:rPr>
      </w:pPr>
    </w:p>
    <w:p w14:paraId="4E8AED6C" w14:textId="200DF921" w:rsidR="007F47CE" w:rsidRDefault="007F47CE" w:rsidP="00952F33">
      <w:pPr>
        <w:rPr>
          <w:lang w:eastAsia="ja-JP"/>
        </w:rPr>
      </w:pPr>
    </w:p>
    <w:p w14:paraId="30A25E97" w14:textId="364297FA" w:rsidR="00325D94" w:rsidRDefault="0000430A" w:rsidP="00271215">
      <w:pPr>
        <w:pStyle w:val="Caption"/>
      </w:pPr>
      <w:r w:rsidRPr="007F36ED">
        <w:rPr>
          <w:noProof/>
          <w:lang w:eastAsia="ja-JP"/>
        </w:rPr>
        <w:drawing>
          <wp:anchor distT="0" distB="0" distL="114300" distR="114300" simplePos="0" relativeHeight="251658241" behindDoc="0" locked="0" layoutInCell="1" allowOverlap="1" wp14:anchorId="57228744" wp14:editId="33DE414D">
            <wp:simplePos x="0" y="0"/>
            <wp:positionH relativeFrom="column">
              <wp:posOffset>2825750</wp:posOffset>
            </wp:positionH>
            <wp:positionV relativeFrom="paragraph">
              <wp:posOffset>243840</wp:posOffset>
            </wp:positionV>
            <wp:extent cx="2616686" cy="1984766"/>
            <wp:effectExtent l="0" t="0" r="0" b="0"/>
            <wp:wrapNone/>
            <wp:docPr id="8" name="Picture 26">
              <a:extLst xmlns:a="http://schemas.openxmlformats.org/drawingml/2006/main">
                <a:ext uri="{FF2B5EF4-FFF2-40B4-BE49-F238E27FC236}">
                  <a16:creationId xmlns:a16="http://schemas.microsoft.com/office/drawing/2014/main" id="{8CF828F9-3FAD-7DCF-ACB4-C403EE0AAB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8CF828F9-3FAD-7DCF-ACB4-C403EE0AABD6}"/>
                        </a:ext>
                      </a:extLst>
                    </pic:cNvPr>
                    <pic:cNvPicPr>
                      <a:picLocks noChangeAspect="1"/>
                    </pic:cNvPicPr>
                  </pic:nvPicPr>
                  <pic:blipFill>
                    <a:blip r:embed="rId14"/>
                    <a:stretch>
                      <a:fillRect/>
                    </a:stretch>
                  </pic:blipFill>
                  <pic:spPr>
                    <a:xfrm>
                      <a:off x="0" y="0"/>
                      <a:ext cx="2616686" cy="1984766"/>
                    </a:xfrm>
                    <a:prstGeom prst="rect">
                      <a:avLst/>
                    </a:prstGeom>
                  </pic:spPr>
                </pic:pic>
              </a:graphicData>
            </a:graphic>
          </wp:anchor>
        </w:drawing>
      </w:r>
      <w:r w:rsidR="00325D94">
        <w:t xml:space="preserve">Figure </w:t>
      </w:r>
      <w:r w:rsidR="00325D94">
        <w:fldChar w:fldCharType="begin"/>
      </w:r>
      <w:r w:rsidR="00325D94">
        <w:instrText xml:space="preserve"> SEQ Figure \* ARABIC </w:instrText>
      </w:r>
      <w:r w:rsidR="00325D94">
        <w:fldChar w:fldCharType="separate"/>
      </w:r>
      <w:r w:rsidR="00860726">
        <w:rPr>
          <w:noProof/>
        </w:rPr>
        <w:t>2</w:t>
      </w:r>
      <w:r w:rsidR="00325D94">
        <w:fldChar w:fldCharType="end"/>
      </w:r>
      <w:r w:rsidR="00325D94">
        <w:t>: MPR backoff without power boosting for QPSK and DFT-S-OFDM with 100MHz channel and SCS 30kHz.</w:t>
      </w:r>
      <w:r w:rsidR="006A661A" w:rsidRPr="007F36ED">
        <w:rPr>
          <w:noProof/>
          <w:lang w:eastAsia="ja-JP"/>
        </w:rPr>
        <w:drawing>
          <wp:anchor distT="0" distB="0" distL="114300" distR="114300" simplePos="0" relativeHeight="251658242" behindDoc="0" locked="0" layoutInCell="1" allowOverlap="1" wp14:anchorId="37F8FB56" wp14:editId="2C5A9AE1">
            <wp:simplePos x="0" y="0"/>
            <wp:positionH relativeFrom="column">
              <wp:posOffset>-635</wp:posOffset>
            </wp:positionH>
            <wp:positionV relativeFrom="paragraph">
              <wp:posOffset>213360</wp:posOffset>
            </wp:positionV>
            <wp:extent cx="2511525" cy="1905000"/>
            <wp:effectExtent l="0" t="0" r="0" b="0"/>
            <wp:wrapNone/>
            <wp:docPr id="31" name="Picture 30">
              <a:extLst xmlns:a="http://schemas.openxmlformats.org/drawingml/2006/main">
                <a:ext uri="{FF2B5EF4-FFF2-40B4-BE49-F238E27FC236}">
                  <a16:creationId xmlns:a16="http://schemas.microsoft.com/office/drawing/2014/main" id="{6888E474-F8B2-D8D4-BE16-3AA00CD664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6888E474-F8B2-D8D4-BE16-3AA00CD66443}"/>
                        </a:ext>
                      </a:extLst>
                    </pic:cNvPr>
                    <pic:cNvPicPr>
                      <a:picLocks noChangeAspect="1"/>
                    </pic:cNvPicPr>
                  </pic:nvPicPr>
                  <pic:blipFill>
                    <a:blip r:embed="rId15"/>
                    <a:stretch>
                      <a:fillRect/>
                    </a:stretch>
                  </pic:blipFill>
                  <pic:spPr>
                    <a:xfrm>
                      <a:off x="0" y="0"/>
                      <a:ext cx="2511525" cy="1905000"/>
                    </a:xfrm>
                    <a:prstGeom prst="rect">
                      <a:avLst/>
                    </a:prstGeom>
                  </pic:spPr>
                </pic:pic>
              </a:graphicData>
            </a:graphic>
            <wp14:sizeRelH relativeFrom="margin">
              <wp14:pctWidth>0</wp14:pctWidth>
            </wp14:sizeRelH>
            <wp14:sizeRelV relativeFrom="margin">
              <wp14:pctHeight>0</wp14:pctHeight>
            </wp14:sizeRelV>
          </wp:anchor>
        </w:drawing>
      </w:r>
    </w:p>
    <w:p w14:paraId="18B28B08" w14:textId="13FB23EB" w:rsidR="007F36ED" w:rsidRDefault="007F36ED" w:rsidP="00952F33">
      <w:pPr>
        <w:rPr>
          <w:lang w:eastAsia="ja-JP"/>
        </w:rPr>
      </w:pPr>
    </w:p>
    <w:p w14:paraId="6D3C02AE" w14:textId="5411D3D2" w:rsidR="007F36ED" w:rsidRDefault="007F36ED" w:rsidP="00952F33">
      <w:pPr>
        <w:rPr>
          <w:lang w:eastAsia="ja-JP"/>
        </w:rPr>
      </w:pPr>
    </w:p>
    <w:p w14:paraId="51991135" w14:textId="7E6CDD5A" w:rsidR="007F36ED" w:rsidRDefault="007F36ED" w:rsidP="00952F33">
      <w:pPr>
        <w:rPr>
          <w:lang w:eastAsia="ja-JP"/>
        </w:rPr>
      </w:pPr>
    </w:p>
    <w:p w14:paraId="49AC6031" w14:textId="08D98ECB" w:rsidR="007F36ED" w:rsidRDefault="007F36ED" w:rsidP="00952F33">
      <w:pPr>
        <w:rPr>
          <w:lang w:eastAsia="ja-JP"/>
        </w:rPr>
      </w:pPr>
    </w:p>
    <w:p w14:paraId="2CEA0763" w14:textId="6B93CEF9" w:rsidR="007F36ED" w:rsidRDefault="007F36ED" w:rsidP="00952F33">
      <w:pPr>
        <w:rPr>
          <w:lang w:eastAsia="ja-JP"/>
        </w:rPr>
      </w:pPr>
    </w:p>
    <w:p w14:paraId="01E8456A" w14:textId="651CD83C" w:rsidR="007F36ED" w:rsidRDefault="007F36ED" w:rsidP="00952F33">
      <w:pPr>
        <w:rPr>
          <w:lang w:eastAsia="ja-JP"/>
        </w:rPr>
      </w:pPr>
    </w:p>
    <w:p w14:paraId="0ED71F88" w14:textId="3CC517C0" w:rsidR="007F36ED" w:rsidRDefault="007F36ED" w:rsidP="00952F33">
      <w:pPr>
        <w:rPr>
          <w:lang w:eastAsia="ja-JP"/>
        </w:rPr>
      </w:pPr>
    </w:p>
    <w:p w14:paraId="48E9B756" w14:textId="77777777" w:rsidR="007F36ED" w:rsidRDefault="007F36ED" w:rsidP="00952F33">
      <w:pPr>
        <w:rPr>
          <w:lang w:eastAsia="ja-JP"/>
        </w:rPr>
      </w:pPr>
    </w:p>
    <w:p w14:paraId="3A78A3B7" w14:textId="063DED51" w:rsidR="007F36ED" w:rsidRDefault="007F36ED" w:rsidP="007F36ED">
      <w:pPr>
        <w:pStyle w:val="Caption"/>
        <w:rPr>
          <w:lang w:eastAsia="ja-JP"/>
        </w:rPr>
      </w:pPr>
      <w:r>
        <w:t xml:space="preserve">Figure </w:t>
      </w:r>
      <w:r>
        <w:fldChar w:fldCharType="begin"/>
      </w:r>
      <w:r>
        <w:instrText xml:space="preserve"> SEQ Figure \* ARABIC </w:instrText>
      </w:r>
      <w:r>
        <w:fldChar w:fldCharType="separate"/>
      </w:r>
      <w:r w:rsidR="00860726">
        <w:rPr>
          <w:noProof/>
        </w:rPr>
        <w:t>3</w:t>
      </w:r>
      <w:r>
        <w:fldChar w:fldCharType="end"/>
      </w:r>
      <w:r>
        <w:t>:</w:t>
      </w:r>
      <w:r w:rsidRPr="00E51206">
        <w:t xml:space="preserve">MPR backoff </w:t>
      </w:r>
      <w:r>
        <w:t>with</w:t>
      </w:r>
      <w:r w:rsidRPr="00E51206">
        <w:t xml:space="preserve"> power boosting for QPSK and DFT-S-OFDM with 100MHz channel and SCS 30kHz.</w:t>
      </w:r>
    </w:p>
    <w:p w14:paraId="2BA387CE" w14:textId="77777777" w:rsidR="00271215" w:rsidRDefault="00271215" w:rsidP="00952F33">
      <w:pPr>
        <w:rPr>
          <w:lang w:eastAsia="ja-JP"/>
        </w:rPr>
      </w:pPr>
    </w:p>
    <w:p w14:paraId="3017C0C7" w14:textId="2AECAA8A" w:rsidR="00C46DFC" w:rsidRDefault="00C46DFC" w:rsidP="00952F33">
      <w:pPr>
        <w:rPr>
          <w:lang w:eastAsia="ja-JP"/>
        </w:rPr>
      </w:pPr>
    </w:p>
    <w:p w14:paraId="6B1000E7" w14:textId="33230BC4" w:rsidR="00F4484E" w:rsidRDefault="00F4484E" w:rsidP="00F4484E"/>
    <w:p w14:paraId="1BC5029A" w14:textId="3A1FFAB2" w:rsidR="00274CC0" w:rsidRDefault="00274CC0" w:rsidP="00274CC0">
      <w:pPr>
        <w:pStyle w:val="Heading2"/>
        <w:rPr>
          <w:lang w:eastAsia="ja-JP"/>
        </w:rPr>
      </w:pPr>
      <w:r>
        <w:rPr>
          <w:lang w:eastAsia="ja-JP"/>
        </w:rPr>
        <w:t>BLER performance</w:t>
      </w:r>
    </w:p>
    <w:p w14:paraId="7A60C103" w14:textId="29D4B1F4" w:rsidR="00621426" w:rsidRDefault="00952F33" w:rsidP="00952F33">
      <w:pPr>
        <w:rPr>
          <w:lang w:eastAsia="ja-JP"/>
        </w:rPr>
      </w:pPr>
      <w:r>
        <w:rPr>
          <w:lang w:eastAsia="ja-JP"/>
        </w:rPr>
        <w:t xml:space="preserve">In </w:t>
      </w:r>
      <w:r w:rsidR="00744112">
        <w:rPr>
          <w:lang w:eastAsia="ja-JP"/>
        </w:rPr>
        <w:fldChar w:fldCharType="begin"/>
      </w:r>
      <w:r w:rsidR="00744112">
        <w:rPr>
          <w:lang w:eastAsia="ja-JP"/>
        </w:rPr>
        <w:instrText xml:space="preserve"> REF _Ref127442955 \h </w:instrText>
      </w:r>
      <w:r w:rsidR="00744112">
        <w:rPr>
          <w:lang w:eastAsia="ja-JP"/>
        </w:rPr>
      </w:r>
      <w:r w:rsidR="00744112">
        <w:rPr>
          <w:lang w:eastAsia="ja-JP"/>
        </w:rPr>
        <w:fldChar w:fldCharType="separate"/>
      </w:r>
      <w:r w:rsidR="00860726">
        <w:t xml:space="preserve">Figure </w:t>
      </w:r>
      <w:r w:rsidR="00860726">
        <w:rPr>
          <w:noProof/>
        </w:rPr>
        <w:t>4</w:t>
      </w:r>
      <w:r w:rsidR="00744112">
        <w:rPr>
          <w:lang w:eastAsia="ja-JP"/>
        </w:rPr>
        <w:fldChar w:fldCharType="end"/>
      </w:r>
      <w:r w:rsidR="004E1F09">
        <w:rPr>
          <w:lang w:eastAsia="ja-JP"/>
        </w:rPr>
        <w:t xml:space="preserve"> </w:t>
      </w:r>
      <w:r>
        <w:rPr>
          <w:lang w:eastAsia="ja-JP"/>
        </w:rPr>
        <w:t xml:space="preserve">below, we present results of link simulations for the example schemes given above that quantify the impact on required SNR at a target BLER.  </w:t>
      </w:r>
      <w:r w:rsidR="00744112">
        <w:rPr>
          <w:lang w:eastAsia="ja-JP"/>
        </w:rPr>
        <w:t xml:space="preserve">Each scheme is simulated with specific coding rate and PRB size. </w:t>
      </w:r>
      <w:r w:rsidR="00F47C53">
        <w:rPr>
          <w:lang w:eastAsia="ja-JP"/>
        </w:rPr>
        <w:t xml:space="preserve">To be able to derive the net gain for all RB size, the SNR for other RB size than in </w:t>
      </w:r>
      <w:r w:rsidR="00F47C53">
        <w:rPr>
          <w:lang w:eastAsia="ja-JP"/>
        </w:rPr>
        <w:fldChar w:fldCharType="begin"/>
      </w:r>
      <w:r w:rsidR="00F47C53">
        <w:rPr>
          <w:lang w:eastAsia="ja-JP"/>
        </w:rPr>
        <w:instrText xml:space="preserve"> REF _Ref127442955 \h </w:instrText>
      </w:r>
      <w:r w:rsidR="00F47C53">
        <w:rPr>
          <w:lang w:eastAsia="ja-JP"/>
        </w:rPr>
      </w:r>
      <w:r w:rsidR="00F47C53">
        <w:rPr>
          <w:lang w:eastAsia="ja-JP"/>
        </w:rPr>
        <w:fldChar w:fldCharType="separate"/>
      </w:r>
      <w:r w:rsidR="00860726">
        <w:t xml:space="preserve">Figure </w:t>
      </w:r>
      <w:r w:rsidR="00860726">
        <w:rPr>
          <w:noProof/>
        </w:rPr>
        <w:t>4</w:t>
      </w:r>
      <w:r w:rsidR="00F47C53">
        <w:rPr>
          <w:lang w:eastAsia="ja-JP"/>
        </w:rPr>
        <w:fldChar w:fldCharType="end"/>
      </w:r>
      <w:r w:rsidR="00F47C53">
        <w:rPr>
          <w:lang w:eastAsia="ja-JP"/>
        </w:rPr>
        <w:t xml:space="preserve"> is inter</w:t>
      </w:r>
      <w:r w:rsidR="008033B4">
        <w:rPr>
          <w:lang w:eastAsia="ja-JP"/>
        </w:rPr>
        <w:t xml:space="preserve">polated in </w:t>
      </w:r>
      <w:r w:rsidR="008033B4">
        <w:rPr>
          <w:lang w:eastAsia="ja-JP"/>
        </w:rPr>
        <w:fldChar w:fldCharType="begin"/>
      </w:r>
      <w:r w:rsidR="008033B4">
        <w:rPr>
          <w:lang w:eastAsia="ja-JP"/>
        </w:rPr>
        <w:instrText xml:space="preserve"> REF _Ref127444135 \h </w:instrText>
      </w:r>
      <w:r w:rsidR="008033B4">
        <w:rPr>
          <w:lang w:eastAsia="ja-JP"/>
        </w:rPr>
      </w:r>
      <w:r w:rsidR="008033B4">
        <w:rPr>
          <w:lang w:eastAsia="ja-JP"/>
        </w:rPr>
        <w:fldChar w:fldCharType="separate"/>
      </w:r>
      <w:r w:rsidR="00860726">
        <w:t xml:space="preserve">Figure </w:t>
      </w:r>
      <w:r w:rsidR="00860726">
        <w:rPr>
          <w:noProof/>
        </w:rPr>
        <w:t>5</w:t>
      </w:r>
      <w:r w:rsidR="008033B4">
        <w:rPr>
          <w:lang w:eastAsia="ja-JP"/>
        </w:rPr>
        <w:fldChar w:fldCharType="end"/>
      </w:r>
      <w:r w:rsidR="008033B4">
        <w:rPr>
          <w:lang w:eastAsia="ja-JP"/>
        </w:rPr>
        <w:t xml:space="preserve"> and the SNR gain compared to baseline is </w:t>
      </w:r>
      <w:r w:rsidR="0042772F">
        <w:rPr>
          <w:lang w:eastAsia="ja-JP"/>
        </w:rPr>
        <w:t xml:space="preserve">illustrated in </w:t>
      </w:r>
      <w:r w:rsidR="0042772F">
        <w:rPr>
          <w:lang w:eastAsia="ja-JP"/>
        </w:rPr>
        <w:fldChar w:fldCharType="begin"/>
      </w:r>
      <w:r w:rsidR="0042772F">
        <w:rPr>
          <w:lang w:eastAsia="ja-JP"/>
        </w:rPr>
        <w:instrText xml:space="preserve"> REF _Ref127444453 \h </w:instrText>
      </w:r>
      <w:r w:rsidR="0042772F">
        <w:rPr>
          <w:lang w:eastAsia="ja-JP"/>
        </w:rPr>
      </w:r>
      <w:r w:rsidR="0042772F">
        <w:rPr>
          <w:lang w:eastAsia="ja-JP"/>
        </w:rPr>
        <w:fldChar w:fldCharType="separate"/>
      </w:r>
      <w:r w:rsidR="00860726">
        <w:t xml:space="preserve">Figure </w:t>
      </w:r>
      <w:r w:rsidR="00860726">
        <w:rPr>
          <w:noProof/>
        </w:rPr>
        <w:t>6</w:t>
      </w:r>
      <w:r w:rsidR="0042772F">
        <w:rPr>
          <w:lang w:eastAsia="ja-JP"/>
        </w:rPr>
        <w:fldChar w:fldCharType="end"/>
      </w:r>
      <w:r w:rsidR="0042772F">
        <w:rPr>
          <w:lang w:eastAsia="ja-JP"/>
        </w:rPr>
        <w:t xml:space="preserve">. </w:t>
      </w:r>
      <w:r w:rsidR="007D25BC">
        <w:rPr>
          <w:lang w:eastAsia="ja-JP"/>
        </w:rPr>
        <w:t xml:space="preserve">The different coding rate is chosen to represent the typical MCS index: e.g </w:t>
      </w:r>
      <w:r w:rsidR="007D25BC" w:rsidRPr="00DE7AED">
        <w:rPr>
          <w:lang w:val="en-US"/>
        </w:rPr>
        <w:t>MCS6~-CR=0.4385</w:t>
      </w:r>
      <w:r w:rsidR="007D25BC">
        <w:rPr>
          <w:lang w:val="en-US"/>
        </w:rPr>
        <w:t>,</w:t>
      </w:r>
      <w:r w:rsidR="007D25BC" w:rsidRPr="00DE7AED">
        <w:rPr>
          <w:rFonts w:asciiTheme="majorHAnsi" w:eastAsiaTheme="majorEastAsia" w:hAnsi="Ericsson Hilda Light" w:cstheme="majorBidi"/>
          <w:b/>
          <w:bCs/>
          <w:color w:val="000000" w:themeColor="text1"/>
          <w:spacing w:val="-32"/>
          <w:kern w:val="28"/>
          <w:sz w:val="48"/>
          <w:szCs w:val="48"/>
          <w:lang w:val="en-US"/>
        </w:rPr>
        <w:t xml:space="preserve"> </w:t>
      </w:r>
      <w:r w:rsidR="007D25BC" w:rsidRPr="00DE7AED">
        <w:rPr>
          <w:lang w:val="en-US"/>
        </w:rPr>
        <w:t>MCS3~-CR=0.2451</w:t>
      </w:r>
      <w:r w:rsidR="007D25BC">
        <w:rPr>
          <w:lang w:val="en-US"/>
        </w:rPr>
        <w:t>,</w:t>
      </w:r>
      <w:r w:rsidR="007D25BC" w:rsidRPr="00DE7AED">
        <w:rPr>
          <w:rFonts w:asciiTheme="majorHAnsi" w:eastAsiaTheme="majorEastAsia" w:hAnsi="Ericsson Hilda Light" w:cstheme="majorBidi"/>
          <w:b/>
          <w:bCs/>
          <w:color w:val="000000" w:themeColor="text1"/>
          <w:spacing w:val="-32"/>
          <w:kern w:val="28"/>
          <w:sz w:val="48"/>
          <w:szCs w:val="48"/>
          <w:lang w:val="en-US"/>
        </w:rPr>
        <w:t xml:space="preserve"> </w:t>
      </w:r>
      <w:r w:rsidR="007D25BC" w:rsidRPr="00DE7AED">
        <w:rPr>
          <w:lang w:val="en-US"/>
        </w:rPr>
        <w:t>MCS0~-CR=0.1172</w:t>
      </w:r>
      <w:r w:rsidR="007D25BC">
        <w:rPr>
          <w:lang w:val="en-US"/>
        </w:rPr>
        <w:t>.</w:t>
      </w:r>
    </w:p>
    <w:p w14:paraId="515B6D3F" w14:textId="250603A9" w:rsidR="006668B8" w:rsidRDefault="006668B8" w:rsidP="00952F33">
      <w:pPr>
        <w:rPr>
          <w:lang w:eastAsia="ja-JP"/>
        </w:rPr>
      </w:pPr>
      <w:r>
        <w:rPr>
          <w:lang w:eastAsia="ja-JP"/>
        </w:rPr>
        <w:t xml:space="preserve">It can be observed that for transparent schemes, the SNR loss is </w:t>
      </w:r>
      <w:r w:rsidR="003F2D8B">
        <w:rPr>
          <w:lang w:eastAsia="ja-JP"/>
        </w:rPr>
        <w:t xml:space="preserve">0.3 dB for MCS index 0 and 3. The SNR loss is around 0.4 dB for </w:t>
      </w:r>
      <w:r w:rsidR="00151225">
        <w:rPr>
          <w:lang w:eastAsia="ja-JP"/>
        </w:rPr>
        <w:t>higher MCS index 6.</w:t>
      </w:r>
    </w:p>
    <w:p w14:paraId="60890F5D" w14:textId="1775C837" w:rsidR="00151225" w:rsidRDefault="00151225" w:rsidP="00151225">
      <w:pPr>
        <w:pStyle w:val="Observation"/>
      </w:pPr>
      <w:bookmarkStart w:id="2" w:name="_Ref127536408"/>
      <w:r>
        <w:t xml:space="preserve">There is </w:t>
      </w:r>
      <w:r w:rsidRPr="00151225">
        <w:t>0.3 dB</w:t>
      </w:r>
      <w:r>
        <w:t xml:space="preserve"> SNR loss</w:t>
      </w:r>
      <w:r w:rsidRPr="00151225">
        <w:t xml:space="preserve"> for MCS index 0 and around 0.4 dB </w:t>
      </w:r>
      <w:r>
        <w:t xml:space="preserve">SNR loss </w:t>
      </w:r>
      <w:r w:rsidRPr="00151225">
        <w:t>for higher MCS index 6.</w:t>
      </w:r>
      <w:bookmarkEnd w:id="2"/>
    </w:p>
    <w:p w14:paraId="32F99180" w14:textId="77777777" w:rsidR="00C64D9F" w:rsidRDefault="00C64D9F" w:rsidP="00C64D9F">
      <w:pPr>
        <w:pStyle w:val="Observation"/>
        <w:numPr>
          <w:ilvl w:val="0"/>
          <w:numId w:val="0"/>
        </w:numPr>
        <w:ind w:left="360" w:hanging="360"/>
      </w:pPr>
    </w:p>
    <w:p w14:paraId="2CD851AD" w14:textId="77777777" w:rsidR="00C64D9F" w:rsidRDefault="00C64D9F" w:rsidP="00C64D9F">
      <w:pPr>
        <w:pStyle w:val="Observation"/>
        <w:numPr>
          <w:ilvl w:val="0"/>
          <w:numId w:val="0"/>
        </w:numPr>
        <w:ind w:left="360" w:hanging="360"/>
      </w:pPr>
    </w:p>
    <w:p w14:paraId="0D8E6EEE" w14:textId="77777777" w:rsidR="00C64D9F" w:rsidRDefault="00C64D9F" w:rsidP="00C64D9F">
      <w:pPr>
        <w:pStyle w:val="Observation"/>
        <w:numPr>
          <w:ilvl w:val="0"/>
          <w:numId w:val="0"/>
        </w:numPr>
        <w:ind w:left="360" w:hanging="360"/>
      </w:pPr>
    </w:p>
    <w:p w14:paraId="08363FE2" w14:textId="77777777" w:rsidR="00C64D9F" w:rsidRDefault="00C64D9F" w:rsidP="00C64D9F">
      <w:pPr>
        <w:pStyle w:val="Observation"/>
        <w:numPr>
          <w:ilvl w:val="0"/>
          <w:numId w:val="0"/>
        </w:numPr>
        <w:ind w:left="360" w:hanging="360"/>
      </w:pPr>
    </w:p>
    <w:p w14:paraId="646646AB" w14:textId="77777777" w:rsidR="00C64D9F" w:rsidRDefault="00C64D9F" w:rsidP="00C64D9F">
      <w:pPr>
        <w:pStyle w:val="Observation"/>
        <w:numPr>
          <w:ilvl w:val="0"/>
          <w:numId w:val="0"/>
        </w:numPr>
        <w:ind w:left="360" w:hanging="360"/>
      </w:pPr>
    </w:p>
    <w:p w14:paraId="41FC4D6C" w14:textId="77777777" w:rsidR="00C64D9F" w:rsidRDefault="00C64D9F" w:rsidP="00C64D9F">
      <w:pPr>
        <w:pStyle w:val="Observation"/>
        <w:numPr>
          <w:ilvl w:val="0"/>
          <w:numId w:val="0"/>
        </w:numPr>
        <w:ind w:left="360" w:hanging="360"/>
      </w:pPr>
    </w:p>
    <w:p w14:paraId="4A79095C" w14:textId="77777777" w:rsidR="00C64D9F" w:rsidRDefault="00C64D9F" w:rsidP="00C64D9F">
      <w:pPr>
        <w:pStyle w:val="Observation"/>
        <w:numPr>
          <w:ilvl w:val="0"/>
          <w:numId w:val="0"/>
        </w:numPr>
        <w:ind w:left="360" w:hanging="360"/>
      </w:pPr>
    </w:p>
    <w:p w14:paraId="736C8677" w14:textId="77777777" w:rsidR="00C64D9F" w:rsidRDefault="00C64D9F" w:rsidP="00C64D9F">
      <w:pPr>
        <w:pStyle w:val="Observation"/>
        <w:numPr>
          <w:ilvl w:val="0"/>
          <w:numId w:val="0"/>
        </w:numPr>
        <w:ind w:left="360" w:hanging="360"/>
      </w:pPr>
    </w:p>
    <w:p w14:paraId="020143D1" w14:textId="2CB9A70A" w:rsidR="00952F33" w:rsidRDefault="00621426" w:rsidP="00952F33">
      <w:pPr>
        <w:rPr>
          <w:lang w:eastAsia="ja-JP"/>
        </w:rPr>
      </w:pPr>
      <w:r w:rsidRPr="003D57E8">
        <w:rPr>
          <w:noProof/>
          <w:lang w:eastAsia="ja-JP"/>
        </w:rPr>
        <w:drawing>
          <wp:anchor distT="0" distB="0" distL="114300" distR="114300" simplePos="0" relativeHeight="251658245" behindDoc="0" locked="0" layoutInCell="1" allowOverlap="1" wp14:anchorId="7C693DC6" wp14:editId="4ABE54FE">
            <wp:simplePos x="0" y="0"/>
            <wp:positionH relativeFrom="column">
              <wp:posOffset>2681605</wp:posOffset>
            </wp:positionH>
            <wp:positionV relativeFrom="paragraph">
              <wp:posOffset>135890</wp:posOffset>
            </wp:positionV>
            <wp:extent cx="2255666" cy="1691640"/>
            <wp:effectExtent l="0" t="0" r="0" b="3810"/>
            <wp:wrapNone/>
            <wp:docPr id="25" name="Picture 13">
              <a:extLst xmlns:a="http://schemas.openxmlformats.org/drawingml/2006/main">
                <a:ext uri="{FF2B5EF4-FFF2-40B4-BE49-F238E27FC236}">
                  <a16:creationId xmlns:a16="http://schemas.microsoft.com/office/drawing/2014/main" id="{66D58B1C-DCBD-8298-4088-115FC0717C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66D58B1C-DCBD-8298-4088-115FC0717C02}"/>
                        </a:ext>
                      </a:extLst>
                    </pic:cNvPr>
                    <pic:cNvPicPr>
                      <a:picLocks noChangeAspect="1"/>
                    </pic:cNvPicPr>
                  </pic:nvPicPr>
                  <pic:blipFill>
                    <a:blip r:embed="rId16"/>
                    <a:stretch>
                      <a:fillRect/>
                    </a:stretch>
                  </pic:blipFill>
                  <pic:spPr>
                    <a:xfrm>
                      <a:off x="0" y="0"/>
                      <a:ext cx="2255666" cy="1691640"/>
                    </a:xfrm>
                    <a:prstGeom prst="rect">
                      <a:avLst/>
                    </a:prstGeom>
                  </pic:spPr>
                </pic:pic>
              </a:graphicData>
            </a:graphic>
            <wp14:sizeRelH relativeFrom="margin">
              <wp14:pctWidth>0</wp14:pctWidth>
            </wp14:sizeRelH>
            <wp14:sizeRelV relativeFrom="margin">
              <wp14:pctHeight>0</wp14:pctHeight>
            </wp14:sizeRelV>
          </wp:anchor>
        </w:drawing>
      </w:r>
      <w:r w:rsidR="003D57E8" w:rsidRPr="003D57E8">
        <w:rPr>
          <w:noProof/>
          <w:lang w:eastAsia="ja-JP"/>
        </w:rPr>
        <w:drawing>
          <wp:anchor distT="0" distB="0" distL="114300" distR="114300" simplePos="0" relativeHeight="251658244" behindDoc="0" locked="0" layoutInCell="1" allowOverlap="1" wp14:anchorId="5A7C3C5E" wp14:editId="285429D3">
            <wp:simplePos x="0" y="0"/>
            <wp:positionH relativeFrom="column">
              <wp:posOffset>-19685</wp:posOffset>
            </wp:positionH>
            <wp:positionV relativeFrom="paragraph">
              <wp:posOffset>63501</wp:posOffset>
            </wp:positionV>
            <wp:extent cx="2611647" cy="1977390"/>
            <wp:effectExtent l="0" t="0" r="0" b="0"/>
            <wp:wrapNone/>
            <wp:docPr id="10" name="Picture 9">
              <a:extLst xmlns:a="http://schemas.openxmlformats.org/drawingml/2006/main">
                <a:ext uri="{FF2B5EF4-FFF2-40B4-BE49-F238E27FC236}">
                  <a16:creationId xmlns:a16="http://schemas.microsoft.com/office/drawing/2014/main" id="{0E3FE525-9CFB-B369-80A7-ACF7BD6B34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E3FE525-9CFB-B369-80A7-ACF7BD6B34D8}"/>
                        </a:ext>
                      </a:extLst>
                    </pic:cNvPr>
                    <pic:cNvPicPr>
                      <a:picLocks noChangeAspect="1"/>
                    </pic:cNvPicPr>
                  </pic:nvPicPr>
                  <pic:blipFill>
                    <a:blip r:embed="rId17"/>
                    <a:stretch>
                      <a:fillRect/>
                    </a:stretch>
                  </pic:blipFill>
                  <pic:spPr>
                    <a:xfrm>
                      <a:off x="0" y="0"/>
                      <a:ext cx="2613763" cy="1978992"/>
                    </a:xfrm>
                    <a:prstGeom prst="rect">
                      <a:avLst/>
                    </a:prstGeom>
                  </pic:spPr>
                </pic:pic>
              </a:graphicData>
            </a:graphic>
            <wp14:sizeRelH relativeFrom="margin">
              <wp14:pctWidth>0</wp14:pctWidth>
            </wp14:sizeRelH>
            <wp14:sizeRelV relativeFrom="margin">
              <wp14:pctHeight>0</wp14:pctHeight>
            </wp14:sizeRelV>
          </wp:anchor>
        </w:drawing>
      </w:r>
    </w:p>
    <w:p w14:paraId="75C28E60" w14:textId="7FC78AB5" w:rsidR="003D57E8" w:rsidRDefault="003D57E8" w:rsidP="00952F33">
      <w:pPr>
        <w:rPr>
          <w:lang w:eastAsia="ja-JP"/>
        </w:rPr>
      </w:pPr>
    </w:p>
    <w:p w14:paraId="02A968F5" w14:textId="50509BDC" w:rsidR="003D57E8" w:rsidRDefault="003D57E8" w:rsidP="00952F33">
      <w:pPr>
        <w:rPr>
          <w:lang w:eastAsia="ja-JP"/>
        </w:rPr>
      </w:pPr>
    </w:p>
    <w:p w14:paraId="26094F13" w14:textId="764769FB" w:rsidR="003D57E8" w:rsidRDefault="003D57E8" w:rsidP="00952F33">
      <w:pPr>
        <w:rPr>
          <w:lang w:eastAsia="ja-JP"/>
        </w:rPr>
      </w:pPr>
    </w:p>
    <w:p w14:paraId="6D75CF09" w14:textId="2F23012B" w:rsidR="003D57E8" w:rsidRDefault="003D57E8" w:rsidP="00952F33">
      <w:pPr>
        <w:rPr>
          <w:lang w:eastAsia="ja-JP"/>
        </w:rPr>
      </w:pPr>
    </w:p>
    <w:p w14:paraId="6AC447CF" w14:textId="456F0E48" w:rsidR="003D57E8" w:rsidRDefault="003D57E8" w:rsidP="00952F33">
      <w:pPr>
        <w:rPr>
          <w:lang w:eastAsia="ja-JP"/>
        </w:rPr>
      </w:pPr>
    </w:p>
    <w:p w14:paraId="38CEEC0C" w14:textId="77777777" w:rsidR="003D57E8" w:rsidRDefault="003D57E8" w:rsidP="00952F33">
      <w:pPr>
        <w:rPr>
          <w:lang w:eastAsia="ja-JP"/>
        </w:rPr>
      </w:pPr>
    </w:p>
    <w:p w14:paraId="0D95FD86" w14:textId="35044038" w:rsidR="003D57E8" w:rsidRDefault="003D57E8" w:rsidP="00952F33">
      <w:pPr>
        <w:rPr>
          <w:lang w:eastAsia="ja-JP"/>
        </w:rPr>
      </w:pPr>
    </w:p>
    <w:p w14:paraId="7D889994" w14:textId="7C613EF1" w:rsidR="003D57E8" w:rsidRDefault="00621426" w:rsidP="00952F33">
      <w:pPr>
        <w:rPr>
          <w:lang w:eastAsia="ja-JP"/>
        </w:rPr>
      </w:pPr>
      <w:r w:rsidRPr="00621426">
        <w:rPr>
          <w:noProof/>
          <w:lang w:eastAsia="ja-JP"/>
        </w:rPr>
        <w:drawing>
          <wp:anchor distT="0" distB="0" distL="114300" distR="114300" simplePos="0" relativeHeight="251658247" behindDoc="1" locked="0" layoutInCell="1" allowOverlap="1" wp14:anchorId="6E5954DE" wp14:editId="5FD9A438">
            <wp:simplePos x="0" y="0"/>
            <wp:positionH relativeFrom="column">
              <wp:posOffset>2702560</wp:posOffset>
            </wp:positionH>
            <wp:positionV relativeFrom="paragraph">
              <wp:posOffset>53340</wp:posOffset>
            </wp:positionV>
            <wp:extent cx="2548890" cy="1911350"/>
            <wp:effectExtent l="0" t="0" r="0" b="0"/>
            <wp:wrapTight wrapText="bothSides">
              <wp:wrapPolygon edited="0">
                <wp:start x="1937" y="215"/>
                <wp:lineTo x="1291" y="2799"/>
                <wp:lineTo x="1291" y="5813"/>
                <wp:lineTo x="1453" y="7535"/>
                <wp:lineTo x="807" y="9257"/>
                <wp:lineTo x="807" y="11625"/>
                <wp:lineTo x="1937" y="14424"/>
                <wp:lineTo x="1291" y="15716"/>
                <wp:lineTo x="1291" y="16146"/>
                <wp:lineTo x="2260" y="17868"/>
                <wp:lineTo x="2099" y="19806"/>
                <wp:lineTo x="4682" y="20882"/>
                <wp:lineTo x="9202" y="21313"/>
                <wp:lineTo x="9848" y="21313"/>
                <wp:lineTo x="16143" y="20882"/>
                <wp:lineTo x="20018" y="19806"/>
                <wp:lineTo x="19695" y="1507"/>
                <wp:lineTo x="19049" y="215"/>
                <wp:lineTo x="1937" y="215"/>
              </wp:wrapPolygon>
            </wp:wrapTight>
            <wp:docPr id="30" name="Picture 17">
              <a:extLst xmlns:a="http://schemas.openxmlformats.org/drawingml/2006/main">
                <a:ext uri="{FF2B5EF4-FFF2-40B4-BE49-F238E27FC236}">
                  <a16:creationId xmlns:a16="http://schemas.microsoft.com/office/drawing/2014/main" id="{A8C40423-3F8B-CA0E-464C-5476127619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8C40423-3F8B-CA0E-464C-547612761925}"/>
                        </a:ext>
                      </a:extLst>
                    </pic:cNvPr>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548890" cy="1911350"/>
                    </a:xfrm>
                    <a:prstGeom prst="rect">
                      <a:avLst/>
                    </a:prstGeom>
                  </pic:spPr>
                </pic:pic>
              </a:graphicData>
            </a:graphic>
            <wp14:sizeRelH relativeFrom="margin">
              <wp14:pctWidth>0</wp14:pctWidth>
            </wp14:sizeRelH>
            <wp14:sizeRelV relativeFrom="margin">
              <wp14:pctHeight>0</wp14:pctHeight>
            </wp14:sizeRelV>
          </wp:anchor>
        </w:drawing>
      </w:r>
      <w:r w:rsidRPr="003D57E8">
        <w:rPr>
          <w:noProof/>
          <w:lang w:eastAsia="ja-JP"/>
        </w:rPr>
        <w:drawing>
          <wp:anchor distT="0" distB="0" distL="114300" distR="114300" simplePos="0" relativeHeight="251658246" behindDoc="0" locked="0" layoutInCell="1" allowOverlap="1" wp14:anchorId="34CF7390" wp14:editId="5AE95398">
            <wp:simplePos x="0" y="0"/>
            <wp:positionH relativeFrom="column">
              <wp:posOffset>6350</wp:posOffset>
            </wp:positionH>
            <wp:positionV relativeFrom="paragraph">
              <wp:posOffset>144780</wp:posOffset>
            </wp:positionV>
            <wp:extent cx="2585719" cy="1939290"/>
            <wp:effectExtent l="0" t="0" r="0" b="3810"/>
            <wp:wrapNone/>
            <wp:docPr id="26" name="Picture 15">
              <a:extLst xmlns:a="http://schemas.openxmlformats.org/drawingml/2006/main">
                <a:ext uri="{FF2B5EF4-FFF2-40B4-BE49-F238E27FC236}">
                  <a16:creationId xmlns:a16="http://schemas.microsoft.com/office/drawing/2014/main" id="{FF6F290B-0F8A-9096-595F-FF69068167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F6F290B-0F8A-9096-595F-FF69068167D7}"/>
                        </a:ext>
                      </a:extLst>
                    </pic:cNvPr>
                    <pic:cNvPicPr>
                      <a:picLocks noChangeAspect="1"/>
                    </pic:cNvPicPr>
                  </pic:nvPicPr>
                  <pic:blipFill>
                    <a:blip r:embed="rId19"/>
                    <a:stretch>
                      <a:fillRect/>
                    </a:stretch>
                  </pic:blipFill>
                  <pic:spPr>
                    <a:xfrm>
                      <a:off x="0" y="0"/>
                      <a:ext cx="2585719" cy="1939290"/>
                    </a:xfrm>
                    <a:prstGeom prst="rect">
                      <a:avLst/>
                    </a:prstGeom>
                  </pic:spPr>
                </pic:pic>
              </a:graphicData>
            </a:graphic>
            <wp14:sizeRelH relativeFrom="margin">
              <wp14:pctWidth>0</wp14:pctWidth>
            </wp14:sizeRelH>
            <wp14:sizeRelV relativeFrom="margin">
              <wp14:pctHeight>0</wp14:pctHeight>
            </wp14:sizeRelV>
          </wp:anchor>
        </w:drawing>
      </w:r>
    </w:p>
    <w:p w14:paraId="3FBFB722" w14:textId="41F613F0" w:rsidR="003D57E8" w:rsidRDefault="003D57E8" w:rsidP="00952F33">
      <w:pPr>
        <w:rPr>
          <w:lang w:eastAsia="ja-JP"/>
        </w:rPr>
      </w:pPr>
    </w:p>
    <w:p w14:paraId="3C90F22E" w14:textId="612E8ABA" w:rsidR="003D57E8" w:rsidRDefault="003D57E8" w:rsidP="00952F33">
      <w:pPr>
        <w:rPr>
          <w:lang w:eastAsia="ja-JP"/>
        </w:rPr>
      </w:pPr>
    </w:p>
    <w:p w14:paraId="7AD51F1A" w14:textId="34DB76D7" w:rsidR="003D57E8" w:rsidRDefault="003D57E8" w:rsidP="00952F33">
      <w:pPr>
        <w:rPr>
          <w:lang w:eastAsia="ja-JP"/>
        </w:rPr>
      </w:pPr>
    </w:p>
    <w:p w14:paraId="5CE0F5A7" w14:textId="4CE1B4A4" w:rsidR="003D57E8" w:rsidRDefault="003D57E8" w:rsidP="00952F33">
      <w:pPr>
        <w:rPr>
          <w:lang w:eastAsia="ja-JP"/>
        </w:rPr>
      </w:pPr>
    </w:p>
    <w:p w14:paraId="669DC7A0" w14:textId="17E11B5F" w:rsidR="003D57E8" w:rsidRDefault="003D57E8" w:rsidP="00952F33">
      <w:pPr>
        <w:rPr>
          <w:lang w:eastAsia="ja-JP"/>
        </w:rPr>
      </w:pPr>
    </w:p>
    <w:p w14:paraId="78B038DF" w14:textId="60EE5501" w:rsidR="003D57E8" w:rsidRDefault="003D57E8" w:rsidP="00952F33">
      <w:pPr>
        <w:rPr>
          <w:lang w:eastAsia="ja-JP"/>
        </w:rPr>
      </w:pPr>
    </w:p>
    <w:p w14:paraId="69FC9BD1" w14:textId="2F184A48" w:rsidR="003D57E8" w:rsidRDefault="003D57E8" w:rsidP="00952F33">
      <w:pPr>
        <w:rPr>
          <w:lang w:eastAsia="ja-JP"/>
        </w:rPr>
      </w:pPr>
    </w:p>
    <w:p w14:paraId="58C375A8" w14:textId="51E6670D" w:rsidR="003D57E8" w:rsidRDefault="007B5AD4" w:rsidP="00952F33">
      <w:pPr>
        <w:rPr>
          <w:lang w:eastAsia="ja-JP"/>
        </w:rPr>
      </w:pPr>
      <w:r w:rsidRPr="007B5AD4">
        <w:rPr>
          <w:noProof/>
          <w:lang w:eastAsia="ja-JP"/>
        </w:rPr>
        <w:drawing>
          <wp:anchor distT="0" distB="0" distL="114300" distR="114300" simplePos="0" relativeHeight="251658248" behindDoc="1" locked="0" layoutInCell="1" allowOverlap="1" wp14:anchorId="6ACCEEE6" wp14:editId="5FF875A1">
            <wp:simplePos x="0" y="0"/>
            <wp:positionH relativeFrom="column">
              <wp:posOffset>170815</wp:posOffset>
            </wp:positionH>
            <wp:positionV relativeFrom="paragraph">
              <wp:posOffset>120650</wp:posOffset>
            </wp:positionV>
            <wp:extent cx="2788920" cy="2091055"/>
            <wp:effectExtent l="0" t="0" r="0" b="0"/>
            <wp:wrapTight wrapText="bothSides">
              <wp:wrapPolygon edited="0">
                <wp:start x="1918" y="0"/>
                <wp:lineTo x="1328" y="2755"/>
                <wp:lineTo x="1475" y="3542"/>
                <wp:lineTo x="2361" y="3542"/>
                <wp:lineTo x="1328" y="4723"/>
                <wp:lineTo x="1328" y="6100"/>
                <wp:lineTo x="2361" y="6691"/>
                <wp:lineTo x="590" y="9052"/>
                <wp:lineTo x="590" y="10233"/>
                <wp:lineTo x="885" y="12397"/>
                <wp:lineTo x="2361" y="12988"/>
                <wp:lineTo x="1328" y="15742"/>
                <wp:lineTo x="1328" y="16136"/>
                <wp:lineTo x="2361" y="16136"/>
                <wp:lineTo x="2213" y="19678"/>
                <wp:lineTo x="3541" y="20662"/>
                <wp:lineTo x="10033" y="21252"/>
                <wp:lineTo x="10770" y="21252"/>
                <wp:lineTo x="19475" y="20859"/>
                <wp:lineTo x="19328" y="19481"/>
                <wp:lineTo x="20066" y="19088"/>
                <wp:lineTo x="19918" y="0"/>
                <wp:lineTo x="1918" y="0"/>
              </wp:wrapPolygon>
            </wp:wrapTight>
            <wp:docPr id="33" name="Picture 19">
              <a:extLst xmlns:a="http://schemas.openxmlformats.org/drawingml/2006/main">
                <a:ext uri="{FF2B5EF4-FFF2-40B4-BE49-F238E27FC236}">
                  <a16:creationId xmlns:a16="http://schemas.microsoft.com/office/drawing/2014/main" id="{99463C70-0F0B-EF03-60DC-48D8C91A10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99463C70-0F0B-EF03-60DC-48D8C91A10D7}"/>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788920" cy="2091055"/>
                    </a:xfrm>
                    <a:prstGeom prst="rect">
                      <a:avLst/>
                    </a:prstGeom>
                  </pic:spPr>
                </pic:pic>
              </a:graphicData>
            </a:graphic>
            <wp14:sizeRelH relativeFrom="margin">
              <wp14:pctWidth>0</wp14:pctWidth>
            </wp14:sizeRelH>
            <wp14:sizeRelV relativeFrom="margin">
              <wp14:pctHeight>0</wp14:pctHeight>
            </wp14:sizeRelV>
          </wp:anchor>
        </w:drawing>
      </w:r>
    </w:p>
    <w:p w14:paraId="675B4070" w14:textId="21DB7FD9" w:rsidR="003D57E8" w:rsidRDefault="003D57E8" w:rsidP="00952F33">
      <w:pPr>
        <w:rPr>
          <w:lang w:eastAsia="ja-JP"/>
        </w:rPr>
      </w:pPr>
    </w:p>
    <w:p w14:paraId="256DA650" w14:textId="77777777" w:rsidR="003D57E8" w:rsidRDefault="003D57E8" w:rsidP="00952F33">
      <w:pPr>
        <w:rPr>
          <w:lang w:eastAsia="ja-JP"/>
        </w:rPr>
      </w:pPr>
    </w:p>
    <w:p w14:paraId="50B32537" w14:textId="0D9183F1" w:rsidR="003D57E8" w:rsidRDefault="003D57E8" w:rsidP="00952F33">
      <w:pPr>
        <w:rPr>
          <w:lang w:eastAsia="ja-JP"/>
        </w:rPr>
      </w:pPr>
    </w:p>
    <w:p w14:paraId="4CC5B722" w14:textId="33DCFA8D" w:rsidR="003D57E8" w:rsidRDefault="003D57E8" w:rsidP="00952F33">
      <w:pPr>
        <w:rPr>
          <w:lang w:eastAsia="ja-JP"/>
        </w:rPr>
      </w:pPr>
    </w:p>
    <w:p w14:paraId="64806F97" w14:textId="77777777" w:rsidR="003D57E8" w:rsidRDefault="003D57E8" w:rsidP="00952F33">
      <w:pPr>
        <w:rPr>
          <w:lang w:eastAsia="ja-JP"/>
        </w:rPr>
      </w:pPr>
    </w:p>
    <w:p w14:paraId="48B16329" w14:textId="59A4E17A" w:rsidR="003D57E8" w:rsidRDefault="003D57E8" w:rsidP="00952F33">
      <w:pPr>
        <w:rPr>
          <w:lang w:eastAsia="ja-JP"/>
        </w:rPr>
      </w:pPr>
    </w:p>
    <w:p w14:paraId="0F7BBF85" w14:textId="77777777" w:rsidR="007B5AD4" w:rsidRDefault="007B5AD4" w:rsidP="00952F33">
      <w:pPr>
        <w:rPr>
          <w:lang w:eastAsia="ja-JP"/>
        </w:rPr>
      </w:pPr>
    </w:p>
    <w:p w14:paraId="3733357A" w14:textId="77777777" w:rsidR="00AC2726" w:rsidRDefault="00AC2726" w:rsidP="00952F33">
      <w:pPr>
        <w:rPr>
          <w:lang w:eastAsia="ja-JP"/>
        </w:rPr>
      </w:pPr>
    </w:p>
    <w:p w14:paraId="428DA70B" w14:textId="18653F6D" w:rsidR="00AC2726" w:rsidRDefault="00AC2726" w:rsidP="00AC2726">
      <w:pPr>
        <w:pStyle w:val="Caption"/>
      </w:pPr>
      <w:bookmarkStart w:id="3" w:name="_Ref127442955"/>
      <w:r>
        <w:t xml:space="preserve">Figure </w:t>
      </w:r>
      <w:r>
        <w:fldChar w:fldCharType="begin"/>
      </w:r>
      <w:r>
        <w:instrText xml:space="preserve"> SEQ Figure \* ARABIC </w:instrText>
      </w:r>
      <w:r>
        <w:fldChar w:fldCharType="separate"/>
      </w:r>
      <w:r w:rsidR="00860726">
        <w:rPr>
          <w:noProof/>
        </w:rPr>
        <w:t>4</w:t>
      </w:r>
      <w:r>
        <w:fldChar w:fldCharType="end"/>
      </w:r>
      <w:bookmarkEnd w:id="3"/>
      <w:r>
        <w:t xml:space="preserve">: </w:t>
      </w:r>
      <w:r w:rsidRPr="001606F1">
        <w:t>PUSCH SNR@0.1 BLER with different RB size and coding rate.</w:t>
      </w:r>
    </w:p>
    <w:p w14:paraId="22A38C17" w14:textId="77777777" w:rsidR="006C6397" w:rsidRDefault="006C6397" w:rsidP="006C6397"/>
    <w:p w14:paraId="3AC8B47E" w14:textId="77777777" w:rsidR="006C6397" w:rsidRDefault="006C6397" w:rsidP="006C6397"/>
    <w:p w14:paraId="423D2935" w14:textId="77777777" w:rsidR="00C64D9F" w:rsidRDefault="00C64D9F" w:rsidP="006C6397"/>
    <w:p w14:paraId="468C0B97" w14:textId="77777777" w:rsidR="00C64D9F" w:rsidRDefault="00C64D9F" w:rsidP="006C6397"/>
    <w:p w14:paraId="39CFC11A" w14:textId="77777777" w:rsidR="00C64D9F" w:rsidRDefault="00C64D9F" w:rsidP="006C6397"/>
    <w:p w14:paraId="4849055A" w14:textId="77777777" w:rsidR="006C6397" w:rsidRDefault="006C6397" w:rsidP="006C6397"/>
    <w:p w14:paraId="3F0FA060" w14:textId="77777777" w:rsidR="006C6397" w:rsidRDefault="006C6397" w:rsidP="006C6397"/>
    <w:p w14:paraId="6C735D7A" w14:textId="1F87E66A" w:rsidR="006C6397" w:rsidRDefault="006C6397" w:rsidP="006C6397">
      <w:r w:rsidRPr="006C6397">
        <w:rPr>
          <w:noProof/>
        </w:rPr>
        <w:lastRenderedPageBreak/>
        <w:drawing>
          <wp:anchor distT="0" distB="0" distL="114300" distR="114300" simplePos="0" relativeHeight="251658250" behindDoc="0" locked="0" layoutInCell="1" allowOverlap="1" wp14:anchorId="38FD6E6D" wp14:editId="64867B13">
            <wp:simplePos x="0" y="0"/>
            <wp:positionH relativeFrom="column">
              <wp:posOffset>3457673</wp:posOffset>
            </wp:positionH>
            <wp:positionV relativeFrom="paragraph">
              <wp:posOffset>36048</wp:posOffset>
            </wp:positionV>
            <wp:extent cx="2497016" cy="1872762"/>
            <wp:effectExtent l="0" t="0" r="0" b="0"/>
            <wp:wrapNone/>
            <wp:docPr id="45" name="Picture 22">
              <a:extLst xmlns:a="http://schemas.openxmlformats.org/drawingml/2006/main">
                <a:ext uri="{FF2B5EF4-FFF2-40B4-BE49-F238E27FC236}">
                  <a16:creationId xmlns:a16="http://schemas.microsoft.com/office/drawing/2014/main" id="{A35E39E6-72E3-D529-9851-8EB4BFB4FF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A35E39E6-72E3-D529-9851-8EB4BFB4FF8F}"/>
                        </a:ext>
                      </a:extLst>
                    </pic:cNvPr>
                    <pic:cNvPicPr>
                      <a:picLocks noChangeAspect="1"/>
                    </pic:cNvPicPr>
                  </pic:nvPicPr>
                  <pic:blipFill>
                    <a:blip r:embed="rId21"/>
                    <a:stretch>
                      <a:fillRect/>
                    </a:stretch>
                  </pic:blipFill>
                  <pic:spPr>
                    <a:xfrm>
                      <a:off x="0" y="0"/>
                      <a:ext cx="2498576" cy="1873932"/>
                    </a:xfrm>
                    <a:prstGeom prst="rect">
                      <a:avLst/>
                    </a:prstGeom>
                  </pic:spPr>
                </pic:pic>
              </a:graphicData>
            </a:graphic>
            <wp14:sizeRelH relativeFrom="margin">
              <wp14:pctWidth>0</wp14:pctWidth>
            </wp14:sizeRelH>
            <wp14:sizeRelV relativeFrom="margin">
              <wp14:pctHeight>0</wp14:pctHeight>
            </wp14:sizeRelV>
          </wp:anchor>
        </w:drawing>
      </w:r>
      <w:r w:rsidRPr="006C6397">
        <w:rPr>
          <w:noProof/>
        </w:rPr>
        <w:drawing>
          <wp:anchor distT="0" distB="0" distL="114300" distR="114300" simplePos="0" relativeHeight="251658251" behindDoc="0" locked="0" layoutInCell="1" allowOverlap="1" wp14:anchorId="35C34146" wp14:editId="53072D16">
            <wp:simplePos x="0" y="0"/>
            <wp:positionH relativeFrom="column">
              <wp:posOffset>638273</wp:posOffset>
            </wp:positionH>
            <wp:positionV relativeFrom="paragraph">
              <wp:posOffset>88802</wp:posOffset>
            </wp:positionV>
            <wp:extent cx="2517530" cy="1888403"/>
            <wp:effectExtent l="0" t="0" r="0" b="0"/>
            <wp:wrapNone/>
            <wp:docPr id="46" name="Picture 24">
              <a:extLst xmlns:a="http://schemas.openxmlformats.org/drawingml/2006/main">
                <a:ext uri="{FF2B5EF4-FFF2-40B4-BE49-F238E27FC236}">
                  <a16:creationId xmlns:a16="http://schemas.microsoft.com/office/drawing/2014/main" id="{A5296C0F-A544-60EA-92ED-589C9BC71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A5296C0F-A544-60EA-92ED-589C9BC718EF}"/>
                        </a:ext>
                      </a:extLst>
                    </pic:cNvPr>
                    <pic:cNvPicPr>
                      <a:picLocks noChangeAspect="1"/>
                    </pic:cNvPicPr>
                  </pic:nvPicPr>
                  <pic:blipFill>
                    <a:blip r:embed="rId22"/>
                    <a:stretch>
                      <a:fillRect/>
                    </a:stretch>
                  </pic:blipFill>
                  <pic:spPr>
                    <a:xfrm>
                      <a:off x="0" y="0"/>
                      <a:ext cx="2520013" cy="1890266"/>
                    </a:xfrm>
                    <a:prstGeom prst="rect">
                      <a:avLst/>
                    </a:prstGeom>
                  </pic:spPr>
                </pic:pic>
              </a:graphicData>
            </a:graphic>
            <wp14:sizeRelH relativeFrom="margin">
              <wp14:pctWidth>0</wp14:pctWidth>
            </wp14:sizeRelH>
            <wp14:sizeRelV relativeFrom="margin">
              <wp14:pctHeight>0</wp14:pctHeight>
            </wp14:sizeRelV>
          </wp:anchor>
        </w:drawing>
      </w:r>
    </w:p>
    <w:p w14:paraId="4C51B71F" w14:textId="6BA290F7" w:rsidR="006C6397" w:rsidRDefault="006C6397" w:rsidP="006C6397"/>
    <w:p w14:paraId="6E719CF0" w14:textId="23818028" w:rsidR="006C6397" w:rsidRDefault="006C6397" w:rsidP="006C6397"/>
    <w:p w14:paraId="378837C5" w14:textId="4A70FDE9" w:rsidR="006C6397" w:rsidRDefault="006C6397" w:rsidP="006C6397"/>
    <w:p w14:paraId="78C426F5" w14:textId="2A869DCF" w:rsidR="006C6397" w:rsidRDefault="006C6397" w:rsidP="006C6397"/>
    <w:p w14:paraId="573BEC92" w14:textId="44A498F3" w:rsidR="006C6397" w:rsidRDefault="006C6397" w:rsidP="006C6397"/>
    <w:p w14:paraId="710620FF" w14:textId="2AA5AFE1" w:rsidR="006C6397" w:rsidRDefault="006C6397" w:rsidP="006C6397"/>
    <w:p w14:paraId="3AB6625E" w14:textId="51DA6D1F" w:rsidR="006C6397" w:rsidRDefault="006C6397" w:rsidP="006C6397">
      <w:r w:rsidRPr="006C6397">
        <w:rPr>
          <w:noProof/>
        </w:rPr>
        <w:drawing>
          <wp:anchor distT="0" distB="0" distL="114300" distR="114300" simplePos="0" relativeHeight="251658249" behindDoc="0" locked="0" layoutInCell="1" allowOverlap="1" wp14:anchorId="442E5842" wp14:editId="672CB236">
            <wp:simplePos x="0" y="0"/>
            <wp:positionH relativeFrom="column">
              <wp:posOffset>617562</wp:posOffset>
            </wp:positionH>
            <wp:positionV relativeFrom="paragraph">
              <wp:posOffset>247210</wp:posOffset>
            </wp:positionV>
            <wp:extent cx="2520462" cy="1890347"/>
            <wp:effectExtent l="0" t="0" r="0" b="0"/>
            <wp:wrapNone/>
            <wp:docPr id="43" name="Picture 20">
              <a:extLst xmlns:a="http://schemas.openxmlformats.org/drawingml/2006/main">
                <a:ext uri="{FF2B5EF4-FFF2-40B4-BE49-F238E27FC236}">
                  <a16:creationId xmlns:a16="http://schemas.microsoft.com/office/drawing/2014/main" id="{469EA982-7C8B-8361-04F8-BD3017FC8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469EA982-7C8B-8361-04F8-BD3017FC8D60}"/>
                        </a:ext>
                      </a:extLst>
                    </pic:cNvPr>
                    <pic:cNvPicPr>
                      <a:picLocks noChangeAspect="1"/>
                    </pic:cNvPicPr>
                  </pic:nvPicPr>
                  <pic:blipFill>
                    <a:blip r:embed="rId23"/>
                    <a:stretch>
                      <a:fillRect/>
                    </a:stretch>
                  </pic:blipFill>
                  <pic:spPr>
                    <a:xfrm>
                      <a:off x="0" y="0"/>
                      <a:ext cx="2520462" cy="1890347"/>
                    </a:xfrm>
                    <a:prstGeom prst="rect">
                      <a:avLst/>
                    </a:prstGeom>
                  </pic:spPr>
                </pic:pic>
              </a:graphicData>
            </a:graphic>
            <wp14:sizeRelH relativeFrom="margin">
              <wp14:pctWidth>0</wp14:pctWidth>
            </wp14:sizeRelH>
            <wp14:sizeRelV relativeFrom="margin">
              <wp14:pctHeight>0</wp14:pctHeight>
            </wp14:sizeRelV>
          </wp:anchor>
        </w:drawing>
      </w:r>
    </w:p>
    <w:p w14:paraId="4F78B24D" w14:textId="43453A4D" w:rsidR="006C6397" w:rsidRDefault="006C6397" w:rsidP="006C6397"/>
    <w:p w14:paraId="5F35C0C4" w14:textId="77777777" w:rsidR="006C6397" w:rsidRDefault="006C6397" w:rsidP="006C6397"/>
    <w:p w14:paraId="6DA6AE7A" w14:textId="77777777" w:rsidR="006C6397" w:rsidRDefault="006C6397" w:rsidP="006C6397"/>
    <w:p w14:paraId="0F974E0E" w14:textId="77777777" w:rsidR="006C6397" w:rsidRDefault="006C6397" w:rsidP="006C6397"/>
    <w:p w14:paraId="46BF5963" w14:textId="77777777" w:rsidR="006C6397" w:rsidRDefault="006C6397" w:rsidP="006C6397"/>
    <w:p w14:paraId="4B1462C1" w14:textId="77777777" w:rsidR="006C6397" w:rsidRDefault="006C6397" w:rsidP="006C6397"/>
    <w:p w14:paraId="49AF088C" w14:textId="77777777" w:rsidR="006C6397" w:rsidRDefault="006C6397" w:rsidP="006C6397"/>
    <w:p w14:paraId="619DA1DE" w14:textId="77777777" w:rsidR="006C6397" w:rsidRDefault="006C6397" w:rsidP="006C6397"/>
    <w:p w14:paraId="1E65F627" w14:textId="412D11F0" w:rsidR="006C6397" w:rsidRDefault="006C6397" w:rsidP="006C6397">
      <w:pPr>
        <w:pStyle w:val="Caption"/>
      </w:pPr>
      <w:bookmarkStart w:id="4" w:name="_Ref127444135"/>
      <w:r>
        <w:t xml:space="preserve">Figure </w:t>
      </w:r>
      <w:r>
        <w:fldChar w:fldCharType="begin"/>
      </w:r>
      <w:r>
        <w:instrText xml:space="preserve"> SEQ Figure \* ARABIC </w:instrText>
      </w:r>
      <w:r>
        <w:fldChar w:fldCharType="separate"/>
      </w:r>
      <w:r w:rsidR="00860726">
        <w:rPr>
          <w:noProof/>
        </w:rPr>
        <w:t>5</w:t>
      </w:r>
      <w:r>
        <w:fldChar w:fldCharType="end"/>
      </w:r>
      <w:bookmarkEnd w:id="4"/>
      <w:r>
        <w:t>:</w:t>
      </w:r>
      <w:r w:rsidRPr="006C6397">
        <w:t xml:space="preserve"> </w:t>
      </w:r>
      <w:r>
        <w:t xml:space="preserve">Interpolation SNR based on BLER in </w:t>
      </w:r>
      <w:r>
        <w:fldChar w:fldCharType="begin"/>
      </w:r>
      <w:r>
        <w:instrText xml:space="preserve"> REF _Ref127442955 \h </w:instrText>
      </w:r>
      <w:r>
        <w:fldChar w:fldCharType="separate"/>
      </w:r>
      <w:r w:rsidR="00860726">
        <w:t xml:space="preserve">Figure </w:t>
      </w:r>
      <w:r w:rsidR="00860726">
        <w:rPr>
          <w:noProof/>
        </w:rPr>
        <w:t>4</w:t>
      </w:r>
      <w:r>
        <w:fldChar w:fldCharType="end"/>
      </w:r>
      <w:r w:rsidR="00DE7AED">
        <w:t>(</w:t>
      </w:r>
      <w:r w:rsidR="00DE7AED" w:rsidRPr="00DE7AED">
        <w:rPr>
          <w:lang w:val="en-US"/>
        </w:rPr>
        <w:t>MCS6~-CR=0.4385</w:t>
      </w:r>
      <w:r w:rsidR="00DE7AED">
        <w:rPr>
          <w:lang w:val="en-US"/>
        </w:rPr>
        <w:t>,</w:t>
      </w:r>
      <w:r w:rsidR="00DE7AED"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00DE7AED" w:rsidRPr="00DE7AED">
        <w:rPr>
          <w:lang w:val="en-US"/>
        </w:rPr>
        <w:t>MCS3~-CR=0.2451</w:t>
      </w:r>
      <w:r w:rsidR="00DE7AED">
        <w:rPr>
          <w:lang w:val="en-US"/>
        </w:rPr>
        <w:t>,</w:t>
      </w:r>
      <w:r w:rsidR="00DE7AED"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00DE7AED" w:rsidRPr="00DE7AED">
        <w:rPr>
          <w:lang w:val="en-US"/>
        </w:rPr>
        <w:t>MCS0~-CR=0.1172</w:t>
      </w:r>
      <w:r w:rsidR="00DE7AED">
        <w:rPr>
          <w:lang w:val="en-US"/>
        </w:rPr>
        <w:t>)</w:t>
      </w:r>
    </w:p>
    <w:p w14:paraId="2E6D7558" w14:textId="77777777" w:rsidR="006C6397" w:rsidRPr="006C6397" w:rsidRDefault="006C6397" w:rsidP="006C6397"/>
    <w:p w14:paraId="67FD0B9E" w14:textId="657ADCF5" w:rsidR="00D231AB" w:rsidRDefault="00A6538E" w:rsidP="00A92703">
      <w:pPr>
        <w:keepNext/>
      </w:pPr>
      <w:r w:rsidRPr="00A6538E">
        <w:rPr>
          <w:noProof/>
        </w:rPr>
        <w:drawing>
          <wp:anchor distT="0" distB="0" distL="114300" distR="114300" simplePos="0" relativeHeight="251658254" behindDoc="0" locked="0" layoutInCell="1" allowOverlap="1" wp14:anchorId="1F4E52B7" wp14:editId="0066E182">
            <wp:simplePos x="0" y="0"/>
            <wp:positionH relativeFrom="column">
              <wp:posOffset>2835959</wp:posOffset>
            </wp:positionH>
            <wp:positionV relativeFrom="paragraph">
              <wp:posOffset>-25839</wp:posOffset>
            </wp:positionV>
            <wp:extent cx="1918678" cy="1439008"/>
            <wp:effectExtent l="0" t="0" r="5715" b="0"/>
            <wp:wrapNone/>
            <wp:docPr id="48" name="Picture 18">
              <a:extLst xmlns:a="http://schemas.openxmlformats.org/drawingml/2006/main">
                <a:ext uri="{FF2B5EF4-FFF2-40B4-BE49-F238E27FC236}">
                  <a16:creationId xmlns:a16="http://schemas.microsoft.com/office/drawing/2014/main" id="{415DD606-4A98-8362-F401-87FA975EEE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415DD606-4A98-8362-F401-87FA975EEE00}"/>
                        </a:ext>
                      </a:extLst>
                    </pic:cNvPr>
                    <pic:cNvPicPr>
                      <a:picLocks noChangeAspect="1"/>
                    </pic:cNvPicPr>
                  </pic:nvPicPr>
                  <pic:blipFill>
                    <a:blip r:embed="rId24"/>
                    <a:stretch>
                      <a:fillRect/>
                    </a:stretch>
                  </pic:blipFill>
                  <pic:spPr>
                    <a:xfrm>
                      <a:off x="0" y="0"/>
                      <a:ext cx="1918678" cy="1439008"/>
                    </a:xfrm>
                    <a:prstGeom prst="rect">
                      <a:avLst/>
                    </a:prstGeom>
                  </pic:spPr>
                </pic:pic>
              </a:graphicData>
            </a:graphic>
            <wp14:sizeRelH relativeFrom="margin">
              <wp14:pctWidth>0</wp14:pctWidth>
            </wp14:sizeRelH>
            <wp14:sizeRelV relativeFrom="margin">
              <wp14:pctHeight>0</wp14:pctHeight>
            </wp14:sizeRelV>
          </wp:anchor>
        </w:drawing>
      </w:r>
      <w:r w:rsidRPr="00A6538E">
        <w:rPr>
          <w:noProof/>
        </w:rPr>
        <w:drawing>
          <wp:anchor distT="0" distB="0" distL="114300" distR="114300" simplePos="0" relativeHeight="251658253" behindDoc="0" locked="0" layoutInCell="1" allowOverlap="1" wp14:anchorId="111C1515" wp14:editId="4B8B26EB">
            <wp:simplePos x="0" y="0"/>
            <wp:positionH relativeFrom="column">
              <wp:posOffset>327611</wp:posOffset>
            </wp:positionH>
            <wp:positionV relativeFrom="paragraph">
              <wp:posOffset>-43082</wp:posOffset>
            </wp:positionV>
            <wp:extent cx="2149232" cy="1611923"/>
            <wp:effectExtent l="0" t="0" r="0" b="7620"/>
            <wp:wrapNone/>
            <wp:docPr id="47" name="Picture 16">
              <a:extLst xmlns:a="http://schemas.openxmlformats.org/drawingml/2006/main">
                <a:ext uri="{FF2B5EF4-FFF2-40B4-BE49-F238E27FC236}">
                  <a16:creationId xmlns:a16="http://schemas.microsoft.com/office/drawing/2014/main" id="{D6646089-BD12-9181-CE7B-F6DD739F7E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6646089-BD12-9181-CE7B-F6DD739F7E04}"/>
                        </a:ext>
                      </a:extLst>
                    </pic:cNvPr>
                    <pic:cNvPicPr>
                      <a:picLocks noChangeAspect="1"/>
                    </pic:cNvPicPr>
                  </pic:nvPicPr>
                  <pic:blipFill>
                    <a:blip r:embed="rId25"/>
                    <a:stretch>
                      <a:fillRect/>
                    </a:stretch>
                  </pic:blipFill>
                  <pic:spPr>
                    <a:xfrm>
                      <a:off x="0" y="0"/>
                      <a:ext cx="2152427" cy="1614319"/>
                    </a:xfrm>
                    <a:prstGeom prst="rect">
                      <a:avLst/>
                    </a:prstGeom>
                  </pic:spPr>
                </pic:pic>
              </a:graphicData>
            </a:graphic>
            <wp14:sizeRelH relativeFrom="margin">
              <wp14:pctWidth>0</wp14:pctWidth>
            </wp14:sizeRelH>
            <wp14:sizeRelV relativeFrom="margin">
              <wp14:pctHeight>0</wp14:pctHeight>
            </wp14:sizeRelV>
          </wp:anchor>
        </w:drawing>
      </w:r>
    </w:p>
    <w:p w14:paraId="105F7642" w14:textId="5ACC2A2D" w:rsidR="00D231AB" w:rsidRDefault="00D231AB" w:rsidP="00A92703">
      <w:pPr>
        <w:keepNext/>
      </w:pPr>
    </w:p>
    <w:p w14:paraId="2A2547F4" w14:textId="067200DD" w:rsidR="00D231AB" w:rsidRDefault="00D231AB" w:rsidP="00A92703">
      <w:pPr>
        <w:keepNext/>
      </w:pPr>
    </w:p>
    <w:p w14:paraId="66D7C8DB" w14:textId="5D37C8BC" w:rsidR="00D231AB" w:rsidRDefault="00D231AB" w:rsidP="00A92703">
      <w:pPr>
        <w:keepNext/>
      </w:pPr>
    </w:p>
    <w:p w14:paraId="096B333F" w14:textId="76F693F4" w:rsidR="00D231AB" w:rsidRDefault="00D231AB" w:rsidP="00A92703">
      <w:pPr>
        <w:keepNext/>
      </w:pPr>
    </w:p>
    <w:p w14:paraId="5216630B" w14:textId="61C168F5" w:rsidR="00D231AB" w:rsidRDefault="00D231AB" w:rsidP="00A92703">
      <w:pPr>
        <w:keepNext/>
      </w:pPr>
    </w:p>
    <w:p w14:paraId="6EC4B81A" w14:textId="2F57514F" w:rsidR="00D231AB" w:rsidRDefault="00A6538E" w:rsidP="00A92703">
      <w:pPr>
        <w:keepNext/>
      </w:pPr>
      <w:r w:rsidRPr="00A6538E">
        <w:rPr>
          <w:noProof/>
        </w:rPr>
        <w:drawing>
          <wp:anchor distT="0" distB="0" distL="114300" distR="114300" simplePos="0" relativeHeight="251658252" behindDoc="0" locked="0" layoutInCell="1" allowOverlap="1" wp14:anchorId="770B35AF" wp14:editId="0FECF685">
            <wp:simplePos x="0" y="0"/>
            <wp:positionH relativeFrom="column">
              <wp:posOffset>271927</wp:posOffset>
            </wp:positionH>
            <wp:positionV relativeFrom="paragraph">
              <wp:posOffset>129686</wp:posOffset>
            </wp:positionV>
            <wp:extent cx="2145323" cy="1608992"/>
            <wp:effectExtent l="0" t="0" r="7620" b="0"/>
            <wp:wrapNone/>
            <wp:docPr id="15" name="Picture 14">
              <a:extLst xmlns:a="http://schemas.openxmlformats.org/drawingml/2006/main">
                <a:ext uri="{FF2B5EF4-FFF2-40B4-BE49-F238E27FC236}">
                  <a16:creationId xmlns:a16="http://schemas.microsoft.com/office/drawing/2014/main" id="{4B912A66-F95A-4596-FBE2-978806102A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4B912A66-F95A-4596-FBE2-978806102AC9}"/>
                        </a:ext>
                      </a:extLst>
                    </pic:cNvPr>
                    <pic:cNvPicPr>
                      <a:picLocks noChangeAspect="1"/>
                    </pic:cNvPicPr>
                  </pic:nvPicPr>
                  <pic:blipFill>
                    <a:blip r:embed="rId26"/>
                    <a:stretch>
                      <a:fillRect/>
                    </a:stretch>
                  </pic:blipFill>
                  <pic:spPr>
                    <a:xfrm>
                      <a:off x="0" y="0"/>
                      <a:ext cx="2145323" cy="1608992"/>
                    </a:xfrm>
                    <a:prstGeom prst="rect">
                      <a:avLst/>
                    </a:prstGeom>
                  </pic:spPr>
                </pic:pic>
              </a:graphicData>
            </a:graphic>
            <wp14:sizeRelH relativeFrom="margin">
              <wp14:pctWidth>0</wp14:pctWidth>
            </wp14:sizeRelH>
            <wp14:sizeRelV relativeFrom="margin">
              <wp14:pctHeight>0</wp14:pctHeight>
            </wp14:sizeRelV>
          </wp:anchor>
        </w:drawing>
      </w:r>
    </w:p>
    <w:p w14:paraId="6A494C74" w14:textId="0C262B49" w:rsidR="00D231AB" w:rsidRDefault="00D231AB" w:rsidP="00A92703">
      <w:pPr>
        <w:keepNext/>
      </w:pPr>
    </w:p>
    <w:p w14:paraId="37C65C47" w14:textId="4968114B" w:rsidR="00D231AB" w:rsidRDefault="00D231AB" w:rsidP="00A92703">
      <w:pPr>
        <w:keepNext/>
      </w:pPr>
    </w:p>
    <w:p w14:paraId="4E3970CB" w14:textId="3F8FB699" w:rsidR="00D231AB" w:rsidRDefault="00D231AB" w:rsidP="00A92703">
      <w:pPr>
        <w:keepNext/>
      </w:pPr>
    </w:p>
    <w:p w14:paraId="48D9AD8D" w14:textId="0E5B4D4F" w:rsidR="00D231AB" w:rsidRDefault="00D231AB" w:rsidP="00A92703">
      <w:pPr>
        <w:keepNext/>
      </w:pPr>
    </w:p>
    <w:p w14:paraId="7E1446EB" w14:textId="47FA394B" w:rsidR="00D231AB" w:rsidRDefault="00D231AB" w:rsidP="00A92703">
      <w:pPr>
        <w:keepNext/>
      </w:pPr>
    </w:p>
    <w:p w14:paraId="364936B3" w14:textId="3931E3A2" w:rsidR="00A92703" w:rsidRDefault="00A92703" w:rsidP="00A92703">
      <w:pPr>
        <w:keepNext/>
      </w:pPr>
    </w:p>
    <w:p w14:paraId="6C0203FB" w14:textId="7EC789B2" w:rsidR="00A92703" w:rsidRDefault="00A92703" w:rsidP="00A92703">
      <w:pPr>
        <w:keepNext/>
      </w:pPr>
    </w:p>
    <w:p w14:paraId="78FFBF28" w14:textId="3A3CB540" w:rsidR="00D231AB" w:rsidRDefault="00D231AB" w:rsidP="00D231AB">
      <w:pPr>
        <w:pStyle w:val="Caption"/>
      </w:pPr>
      <w:bookmarkStart w:id="5" w:name="_Ref127444453"/>
      <w:r>
        <w:t xml:space="preserve">Figure </w:t>
      </w:r>
      <w:r>
        <w:fldChar w:fldCharType="begin"/>
      </w:r>
      <w:r>
        <w:instrText xml:space="preserve"> SEQ Figure \* ARABIC </w:instrText>
      </w:r>
      <w:r>
        <w:fldChar w:fldCharType="separate"/>
      </w:r>
      <w:r w:rsidR="00860726">
        <w:rPr>
          <w:noProof/>
        </w:rPr>
        <w:t>6</w:t>
      </w:r>
      <w:r>
        <w:fldChar w:fldCharType="end"/>
      </w:r>
      <w:bookmarkEnd w:id="5"/>
      <w:r>
        <w:t xml:space="preserve">: </w:t>
      </w:r>
      <w:r w:rsidR="00A6538E">
        <w:t xml:space="preserve"> SNR gain </w:t>
      </w:r>
      <w:r w:rsidR="00626FB7">
        <w:t xml:space="preserve">to baseline based on </w:t>
      </w:r>
      <w:r w:rsidR="00626FB7">
        <w:fldChar w:fldCharType="begin"/>
      </w:r>
      <w:r w:rsidR="00626FB7">
        <w:instrText xml:space="preserve"> REF _Ref127444135 \h </w:instrText>
      </w:r>
      <w:r w:rsidR="00626FB7">
        <w:fldChar w:fldCharType="separate"/>
      </w:r>
      <w:r w:rsidR="00860726">
        <w:t xml:space="preserve">Figure </w:t>
      </w:r>
      <w:r w:rsidR="00860726">
        <w:rPr>
          <w:noProof/>
        </w:rPr>
        <w:t>5</w:t>
      </w:r>
      <w:r w:rsidR="00626FB7">
        <w:fldChar w:fldCharType="end"/>
      </w:r>
      <w:r w:rsidR="009B3BCF">
        <w:t xml:space="preserve"> </w:t>
      </w:r>
      <w:r w:rsidR="00DE7AED">
        <w:t>(</w:t>
      </w:r>
      <w:r w:rsidR="00DE7AED" w:rsidRPr="00DE7AED">
        <w:rPr>
          <w:lang w:val="en-US"/>
        </w:rPr>
        <w:t>MCS6~-CR=0.4385</w:t>
      </w:r>
      <w:r w:rsidR="00DE7AED">
        <w:rPr>
          <w:lang w:val="en-US"/>
        </w:rPr>
        <w:t>,</w:t>
      </w:r>
      <w:r w:rsidR="00DE7AED"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00DE7AED" w:rsidRPr="00DE7AED">
        <w:rPr>
          <w:lang w:val="en-US"/>
        </w:rPr>
        <w:t>MCS3~-CR=0.2451</w:t>
      </w:r>
      <w:r w:rsidR="00DE7AED">
        <w:rPr>
          <w:lang w:val="en-US"/>
        </w:rPr>
        <w:t>,</w:t>
      </w:r>
      <w:r w:rsidR="00DE7AED"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00DE7AED" w:rsidRPr="00DE7AED">
        <w:rPr>
          <w:lang w:val="en-US"/>
        </w:rPr>
        <w:t>MCS0~-CR=0.1172</w:t>
      </w:r>
      <w:r w:rsidR="00DE7AED">
        <w:rPr>
          <w:lang w:val="en-US"/>
        </w:rPr>
        <w:t>)</w:t>
      </w:r>
    </w:p>
    <w:p w14:paraId="0593694B" w14:textId="5EEE675D" w:rsidR="00952F33" w:rsidRDefault="003F0449" w:rsidP="00A92703">
      <w:pPr>
        <w:keepNext/>
      </w:pPr>
      <w:r>
        <w:lastRenderedPageBreak/>
        <w:t> </w:t>
      </w:r>
    </w:p>
    <w:p w14:paraId="469B9130" w14:textId="4CF9D9DA" w:rsidR="000D6135" w:rsidRDefault="000C5837" w:rsidP="00952F33">
      <w:pPr>
        <w:pStyle w:val="Heading2"/>
      </w:pPr>
      <w:r>
        <w:t>Net gain</w:t>
      </w:r>
    </w:p>
    <w:p w14:paraId="6C049523" w14:textId="4652B6EC" w:rsidR="00CE0C45" w:rsidRDefault="00CF48EA" w:rsidP="2A8DB2A6">
      <w:r>
        <w:t>The total gain of MPR transparent scheme should be MPR reduction gain + SNR gain/loss</w:t>
      </w:r>
      <w:r w:rsidR="00151225">
        <w:t xml:space="preserve"> for different RB size and RB </w:t>
      </w:r>
      <w:r w:rsidR="00CE0C45">
        <w:t xml:space="preserve">start index. </w:t>
      </w:r>
      <w:r w:rsidR="0004252D">
        <w:t>As in section 2.1, the MPR backoff with and without power boosting is separately simulated, so the net gain is also derived differently</w:t>
      </w:r>
      <w:r w:rsidR="006737E1">
        <w:t xml:space="preserve">. The net gain is derived for different coding rate </w:t>
      </w:r>
      <w:r w:rsidR="007F67B6">
        <w:t xml:space="preserve">for different RB allocation cases (outer allocation of “start 0” </w:t>
      </w:r>
      <w:r w:rsidR="001118ED">
        <w:t xml:space="preserve">inner allocation of “mid allocation”) with and without power boosting for QPSK and DFT-s-OFDM in </w:t>
      </w:r>
      <w:r>
        <w:fldChar w:fldCharType="begin"/>
      </w:r>
      <w:r>
        <w:instrText xml:space="preserve"> REF _Ref127445908 \h </w:instrText>
      </w:r>
      <w:r>
        <w:fldChar w:fldCharType="separate"/>
      </w:r>
      <w:r w:rsidR="00860726">
        <w:t xml:space="preserve">Figure </w:t>
      </w:r>
      <w:r w:rsidR="00860726">
        <w:rPr>
          <w:noProof/>
        </w:rPr>
        <w:t>7</w:t>
      </w:r>
      <w:r>
        <w:fldChar w:fldCharType="end"/>
      </w:r>
      <w:r w:rsidR="001118ED">
        <w:t xml:space="preserve"> to </w:t>
      </w:r>
      <w:r>
        <w:fldChar w:fldCharType="begin"/>
      </w:r>
      <w:r>
        <w:instrText xml:space="preserve"> REF _Ref127445915 \h </w:instrText>
      </w:r>
      <w:r>
        <w:fldChar w:fldCharType="separate"/>
      </w:r>
      <w:r w:rsidR="00860726">
        <w:t xml:space="preserve">Figure </w:t>
      </w:r>
      <w:r w:rsidR="00860726">
        <w:rPr>
          <w:noProof/>
        </w:rPr>
        <w:t>12</w:t>
      </w:r>
      <w:r>
        <w:fldChar w:fldCharType="end"/>
      </w:r>
      <w:r w:rsidR="001118ED">
        <w:t xml:space="preserve">. </w:t>
      </w:r>
      <w:r w:rsidR="00813184">
        <w:t xml:space="preserve">The discussion is based on the transparent schemes in Figure and leave the non-transparent scheme discussion in another companion paper though both transparent and non-transparent schemes are </w:t>
      </w:r>
      <w:r w:rsidR="002D7DBC">
        <w:t>illustrated in the same Figure.</w:t>
      </w:r>
    </w:p>
    <w:p w14:paraId="4E5A6561" w14:textId="2B8F5FFF" w:rsidR="0085542B" w:rsidRDefault="00FD5BDA" w:rsidP="0085542B">
      <w:r>
        <w:t xml:space="preserve">It can be observed that </w:t>
      </w:r>
      <w:r w:rsidR="00B04BC9">
        <w:t xml:space="preserve">for transparent scheme </w:t>
      </w:r>
      <w:r w:rsidR="003E109C">
        <w:t xml:space="preserve">and outer allocation </w:t>
      </w:r>
      <w:r w:rsidR="00AB61E2">
        <w:t>without power boosting</w:t>
      </w:r>
      <w:r w:rsidR="005872D7">
        <w:t xml:space="preserve">, the net gain </w:t>
      </w:r>
      <w:r w:rsidR="00AA7955">
        <w:t>is between 0.5 dB to 1 dB</w:t>
      </w:r>
      <w:r w:rsidR="00896A87">
        <w:t xml:space="preserve"> for lower MCS</w:t>
      </w:r>
      <w:r w:rsidR="00226F4D">
        <w:t xml:space="preserve">. </w:t>
      </w:r>
      <w:r w:rsidR="000F2B08">
        <w:t xml:space="preserve">For higher MCS index (MCS 6), the net gain is compressed to </w:t>
      </w:r>
      <w:r w:rsidR="00EA291C">
        <w:t xml:space="preserve">from no gain to </w:t>
      </w:r>
      <w:r w:rsidR="000F2B08">
        <w:t>around 0.</w:t>
      </w:r>
      <w:r w:rsidR="00EA291C">
        <w:t>2</w:t>
      </w:r>
      <w:r w:rsidR="000F2B08">
        <w:t xml:space="preserve"> dB. </w:t>
      </w:r>
      <w:r w:rsidR="0085542B">
        <w:t>For inner allocation, the net gain is around 0.5 dB</w:t>
      </w:r>
      <w:r w:rsidR="00D32EE5">
        <w:t xml:space="preserve"> to 1 dB</w:t>
      </w:r>
      <w:r w:rsidR="0085542B">
        <w:t xml:space="preserve"> starting at larger RB size</w:t>
      </w:r>
      <w:r w:rsidR="00D32EE5">
        <w:t xml:space="preserve"> for lower MCS index</w:t>
      </w:r>
      <w:r w:rsidR="0085542B">
        <w:t xml:space="preserve"> </w:t>
      </w:r>
      <w:r w:rsidR="00D32EE5">
        <w:t xml:space="preserve">and </w:t>
      </w:r>
      <w:r w:rsidR="00963C1D">
        <w:t>net gain is compressed to 0 dB to 0.5 dB for higher MCS index.</w:t>
      </w:r>
      <w:r w:rsidR="00C65E43">
        <w:t xml:space="preserve"> For negative net gain is observed for smaller RB size for inner allocation.</w:t>
      </w:r>
    </w:p>
    <w:p w14:paraId="592DE876" w14:textId="46B5346B" w:rsidR="00D75BF3" w:rsidRDefault="00DF0131" w:rsidP="000C5837">
      <w:r>
        <w:t xml:space="preserve">When power boosting is enabled, </w:t>
      </w:r>
      <w:r w:rsidR="00A84246">
        <w:t>for lower MCS index</w:t>
      </w:r>
      <w:r w:rsidR="00963C1D">
        <w:t xml:space="preserve"> and outer allocation</w:t>
      </w:r>
      <w:r w:rsidR="00A84246">
        <w:t xml:space="preserve">, the net gain can be up to </w:t>
      </w:r>
      <w:r w:rsidR="008D3987">
        <w:t xml:space="preserve">0.5 dB to </w:t>
      </w:r>
      <w:r w:rsidR="00A84246">
        <w:t xml:space="preserve">1.7 dB </w:t>
      </w:r>
      <w:r w:rsidR="003C1B7C">
        <w:t xml:space="preserve">but will be compressed to around </w:t>
      </w:r>
      <w:r w:rsidR="008D3987">
        <w:t xml:space="preserve">0.5 dB </w:t>
      </w:r>
      <w:r w:rsidR="003C1B7C">
        <w:t>for higher MCS index.</w:t>
      </w:r>
      <w:r w:rsidR="00D713BE">
        <w:t xml:space="preserve"> </w:t>
      </w:r>
      <w:r w:rsidR="00581994">
        <w:t xml:space="preserve">For inner allocation and lower MCS index, the net gain is 0.5 dB to 1 dB </w:t>
      </w:r>
      <w:r w:rsidR="00FC56B0">
        <w:t xml:space="preserve">and for higher MCS index, the net gain is also 0.5 dB to 1 dB </w:t>
      </w:r>
      <w:r w:rsidR="00771A78">
        <w:t>for larger RB size.</w:t>
      </w:r>
      <w:r w:rsidR="00FC56B0">
        <w:t xml:space="preserve"> </w:t>
      </w:r>
      <w:r w:rsidR="00CC531C">
        <w:t>No apparent net gain is observed for smaller RB size for inner allocation.</w:t>
      </w:r>
    </w:p>
    <w:p w14:paraId="69ACCB80" w14:textId="1C76886E" w:rsidR="00DA3867" w:rsidRDefault="009C3EBE" w:rsidP="009C3EBE">
      <w:pPr>
        <w:pStyle w:val="Observation"/>
      </w:pPr>
      <w:bookmarkStart w:id="6" w:name="_Ref127536418"/>
      <w:r>
        <w:t xml:space="preserve">For inner RB allocation, there is no </w:t>
      </w:r>
      <w:r w:rsidR="00B30315">
        <w:t>net gain for smaller RB size with or without power boosting.</w:t>
      </w:r>
      <w:bookmarkEnd w:id="6"/>
    </w:p>
    <w:p w14:paraId="1C66FE28" w14:textId="56084257" w:rsidR="00B30315" w:rsidRDefault="00B30315" w:rsidP="009C3EBE">
      <w:pPr>
        <w:pStyle w:val="Observation"/>
      </w:pPr>
      <w:bookmarkStart w:id="7" w:name="_Ref127536429"/>
      <w:r>
        <w:t>For inner RB allocation</w:t>
      </w:r>
      <w:r w:rsidR="00863E92">
        <w:t xml:space="preserve"> </w:t>
      </w:r>
      <w:r w:rsidR="00D64DEB">
        <w:t xml:space="preserve">for bigger RB size </w:t>
      </w:r>
      <w:r w:rsidR="00863E92">
        <w:t>and without power boosting</w:t>
      </w:r>
      <w:r>
        <w:t xml:space="preserve">, there is 0.5 dB to </w:t>
      </w:r>
      <w:r w:rsidR="00863E92">
        <w:t xml:space="preserve">1 dB net gain for lower </w:t>
      </w:r>
      <w:proofErr w:type="gramStart"/>
      <w:r w:rsidR="00863E92">
        <w:t xml:space="preserve">MCS </w:t>
      </w:r>
      <w:r w:rsidR="00D64DEB">
        <w:t>,</w:t>
      </w:r>
      <w:proofErr w:type="gramEnd"/>
      <w:r w:rsidR="00D64DEB">
        <w:t xml:space="preserve"> the net gain is diminishing for higher MCS</w:t>
      </w:r>
      <w:r w:rsidR="00B33F29">
        <w:t>.</w:t>
      </w:r>
      <w:bookmarkEnd w:id="7"/>
    </w:p>
    <w:p w14:paraId="6EC2075A" w14:textId="07EA98C9" w:rsidR="00B33F29" w:rsidRDefault="00B33F29" w:rsidP="00B33F29">
      <w:pPr>
        <w:pStyle w:val="Observation"/>
      </w:pPr>
      <w:bookmarkStart w:id="8" w:name="_Ref127536445"/>
      <w:r>
        <w:t xml:space="preserve">For inner RB allocation for bigger RB size and with power boosting, there is 0.5 dB to 1.7 dB net gain for lower </w:t>
      </w:r>
      <w:proofErr w:type="gramStart"/>
      <w:r>
        <w:t>MCS ,</w:t>
      </w:r>
      <w:proofErr w:type="gramEnd"/>
      <w:r>
        <w:t xml:space="preserve"> the net gain is </w:t>
      </w:r>
      <w:r w:rsidR="009D287C">
        <w:t>compressed to</w:t>
      </w:r>
      <w:r w:rsidR="005A730B">
        <w:t xml:space="preserve"> 0.5 dB to 1 dB</w:t>
      </w:r>
      <w:r>
        <w:t xml:space="preserve"> for higher MCS.</w:t>
      </w:r>
      <w:bookmarkEnd w:id="8"/>
    </w:p>
    <w:p w14:paraId="2DCF1733" w14:textId="35E69FC1" w:rsidR="00B33F29" w:rsidRDefault="00B33F29" w:rsidP="009C3EBE">
      <w:pPr>
        <w:pStyle w:val="Observation"/>
      </w:pPr>
      <w:bookmarkStart w:id="9" w:name="_Ref127536460"/>
      <w:r>
        <w:t>For outer RB allocation</w:t>
      </w:r>
      <w:r w:rsidR="00684A17">
        <w:t xml:space="preserve"> without power boosting, the net gain is between 0.5 dB to 1 dB for lower MCS. For higher MCS index (MCS 6), the net gain is compressed to from no gain to around 0.2 dB</w:t>
      </w:r>
      <w:bookmarkEnd w:id="9"/>
    </w:p>
    <w:p w14:paraId="43913D3A" w14:textId="15FF3E07" w:rsidR="00684A17" w:rsidRDefault="00684A17" w:rsidP="009C3EBE">
      <w:pPr>
        <w:pStyle w:val="Observation"/>
      </w:pPr>
      <w:bookmarkStart w:id="10" w:name="_Ref127536480"/>
      <w:r>
        <w:t>For outer RB allocation with power boosting and</w:t>
      </w:r>
      <w:r w:rsidRPr="00684A17">
        <w:t xml:space="preserve"> for lower MCS index, the net gain can be up to 0.5 dB to 1.7 dB but will be compressed to around 0.5 dB for higher MCS index.</w:t>
      </w:r>
      <w:bookmarkEnd w:id="10"/>
    </w:p>
    <w:p w14:paraId="39677D4A" w14:textId="77777777" w:rsidR="00B33F29" w:rsidRDefault="00B33F29" w:rsidP="00B33F29">
      <w:pPr>
        <w:pStyle w:val="Observation"/>
        <w:numPr>
          <w:ilvl w:val="0"/>
          <w:numId w:val="0"/>
        </w:numPr>
        <w:ind w:left="360" w:hanging="360"/>
      </w:pPr>
    </w:p>
    <w:p w14:paraId="24F5A9B9" w14:textId="688BB92D" w:rsidR="00B33F29" w:rsidRDefault="00C64D9F" w:rsidP="00B33F29">
      <w:pPr>
        <w:pStyle w:val="Observation"/>
        <w:numPr>
          <w:ilvl w:val="0"/>
          <w:numId w:val="0"/>
        </w:numPr>
        <w:ind w:left="360" w:hanging="360"/>
      </w:pPr>
      <w:r w:rsidRPr="001636E5">
        <w:rPr>
          <w:noProof/>
        </w:rPr>
        <w:drawing>
          <wp:anchor distT="0" distB="0" distL="114300" distR="114300" simplePos="0" relativeHeight="251658256" behindDoc="0" locked="0" layoutInCell="1" allowOverlap="1" wp14:anchorId="746ABC5F" wp14:editId="484C082A">
            <wp:simplePos x="0" y="0"/>
            <wp:positionH relativeFrom="column">
              <wp:posOffset>3218180</wp:posOffset>
            </wp:positionH>
            <wp:positionV relativeFrom="paragraph">
              <wp:posOffset>200660</wp:posOffset>
            </wp:positionV>
            <wp:extent cx="2231292" cy="1673469"/>
            <wp:effectExtent l="0" t="0" r="0" b="0"/>
            <wp:wrapNone/>
            <wp:docPr id="51" name="Picture 28">
              <a:extLst xmlns:a="http://schemas.openxmlformats.org/drawingml/2006/main">
                <a:ext uri="{FF2B5EF4-FFF2-40B4-BE49-F238E27FC236}">
                  <a16:creationId xmlns:a16="http://schemas.microsoft.com/office/drawing/2014/main" id="{7CEBA60C-315C-998E-DAD8-A737ED49EF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7CEBA60C-315C-998E-DAD8-A737ED49EF6E}"/>
                        </a:ext>
                      </a:extLst>
                    </pic:cNvPr>
                    <pic:cNvPicPr>
                      <a:picLocks noChangeAspect="1"/>
                    </pic:cNvPicPr>
                  </pic:nvPicPr>
                  <pic:blipFill>
                    <a:blip r:embed="rId27"/>
                    <a:stretch>
                      <a:fillRect/>
                    </a:stretch>
                  </pic:blipFill>
                  <pic:spPr>
                    <a:xfrm>
                      <a:off x="0" y="0"/>
                      <a:ext cx="2231292" cy="1673469"/>
                    </a:xfrm>
                    <a:prstGeom prst="rect">
                      <a:avLst/>
                    </a:prstGeom>
                  </pic:spPr>
                </pic:pic>
              </a:graphicData>
            </a:graphic>
            <wp14:sizeRelH relativeFrom="margin">
              <wp14:pctWidth>0</wp14:pctWidth>
            </wp14:sizeRelH>
            <wp14:sizeRelV relativeFrom="margin">
              <wp14:pctHeight>0</wp14:pctHeight>
            </wp14:sizeRelV>
          </wp:anchor>
        </w:drawing>
      </w:r>
    </w:p>
    <w:p w14:paraId="41F27770" w14:textId="4AE905AE" w:rsidR="003D57E8" w:rsidRDefault="002B59B0" w:rsidP="000C5837">
      <w:r>
        <w:t xml:space="preserve"> </w:t>
      </w:r>
      <w:r w:rsidR="001636E5" w:rsidRPr="001636E5">
        <w:rPr>
          <w:noProof/>
        </w:rPr>
        <w:drawing>
          <wp:anchor distT="0" distB="0" distL="114300" distR="114300" simplePos="0" relativeHeight="251658255" behindDoc="0" locked="0" layoutInCell="1" allowOverlap="1" wp14:anchorId="1ED419A4" wp14:editId="6B3AF511">
            <wp:simplePos x="0" y="0"/>
            <wp:positionH relativeFrom="column">
              <wp:posOffset>708611</wp:posOffset>
            </wp:positionH>
            <wp:positionV relativeFrom="paragraph">
              <wp:posOffset>27452</wp:posOffset>
            </wp:positionV>
            <wp:extent cx="2127738" cy="1595803"/>
            <wp:effectExtent l="0" t="0" r="0" b="0"/>
            <wp:wrapNone/>
            <wp:docPr id="50" name="Picture 26">
              <a:extLst xmlns:a="http://schemas.openxmlformats.org/drawingml/2006/main">
                <a:ext uri="{FF2B5EF4-FFF2-40B4-BE49-F238E27FC236}">
                  <a16:creationId xmlns:a16="http://schemas.microsoft.com/office/drawing/2014/main" id="{ED94F235-01AF-0AFD-618B-466C15331E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ED94F235-01AF-0AFD-618B-466C15331E66}"/>
                        </a:ext>
                      </a:extLst>
                    </pic:cNvPr>
                    <pic:cNvPicPr>
                      <a:picLocks noChangeAspect="1"/>
                    </pic:cNvPicPr>
                  </pic:nvPicPr>
                  <pic:blipFill>
                    <a:blip r:embed="rId28"/>
                    <a:stretch>
                      <a:fillRect/>
                    </a:stretch>
                  </pic:blipFill>
                  <pic:spPr>
                    <a:xfrm>
                      <a:off x="0" y="0"/>
                      <a:ext cx="2127738" cy="1595803"/>
                    </a:xfrm>
                    <a:prstGeom prst="rect">
                      <a:avLst/>
                    </a:prstGeom>
                  </pic:spPr>
                </pic:pic>
              </a:graphicData>
            </a:graphic>
            <wp14:sizeRelH relativeFrom="margin">
              <wp14:pctWidth>0</wp14:pctWidth>
            </wp14:sizeRelH>
            <wp14:sizeRelV relativeFrom="margin">
              <wp14:pctHeight>0</wp14:pctHeight>
            </wp14:sizeRelV>
          </wp:anchor>
        </w:drawing>
      </w:r>
    </w:p>
    <w:p w14:paraId="17F005C8" w14:textId="5EDE8072" w:rsidR="003D57E8" w:rsidRDefault="003D57E8" w:rsidP="000C5837"/>
    <w:p w14:paraId="6B4C5376" w14:textId="4240C245" w:rsidR="003D57E8" w:rsidRDefault="003D57E8" w:rsidP="000C5837"/>
    <w:p w14:paraId="3F744CE9" w14:textId="28E6AE0F" w:rsidR="003D57E8" w:rsidRDefault="003D57E8" w:rsidP="000C5837"/>
    <w:p w14:paraId="161AC840" w14:textId="4C731096" w:rsidR="003D57E8" w:rsidRDefault="003D57E8" w:rsidP="000C5837"/>
    <w:p w14:paraId="2F8EE5D9" w14:textId="32D3133F" w:rsidR="003D57E8" w:rsidRDefault="003D57E8" w:rsidP="000C5837"/>
    <w:p w14:paraId="7278948B" w14:textId="3782D5D1" w:rsidR="003D57E8" w:rsidRDefault="003D57E8" w:rsidP="000C5837"/>
    <w:p w14:paraId="5EE624AA" w14:textId="77777777" w:rsidR="003D57E8" w:rsidRDefault="003D57E8" w:rsidP="000C5837"/>
    <w:p w14:paraId="1762AAB8" w14:textId="42F6FD76" w:rsidR="001636E5" w:rsidRDefault="001636E5" w:rsidP="00C64D9F">
      <w:pPr>
        <w:pStyle w:val="Caption"/>
        <w:ind w:left="720" w:firstLine="720"/>
      </w:pPr>
      <w:bookmarkStart w:id="11" w:name="_Ref127445908"/>
      <w:r>
        <w:t xml:space="preserve">Figure </w:t>
      </w:r>
      <w:r>
        <w:fldChar w:fldCharType="begin"/>
      </w:r>
      <w:r>
        <w:instrText xml:space="preserve"> SEQ Figure \* ARABIC </w:instrText>
      </w:r>
      <w:r>
        <w:fldChar w:fldCharType="separate"/>
      </w:r>
      <w:r w:rsidR="00860726">
        <w:rPr>
          <w:noProof/>
        </w:rPr>
        <w:t>7</w:t>
      </w:r>
      <w:r>
        <w:fldChar w:fldCharType="end"/>
      </w:r>
      <w:bookmarkEnd w:id="11"/>
      <w:r>
        <w:t>: Net gain for coding rate 0.12 (MCS 0)</w:t>
      </w:r>
      <w:r w:rsidR="00B848ED">
        <w:t xml:space="preserve"> without power boosting</w:t>
      </w:r>
    </w:p>
    <w:p w14:paraId="3039D8AB" w14:textId="77777777" w:rsidR="00C64D9F" w:rsidRDefault="00C64D9F" w:rsidP="00C64D9F"/>
    <w:p w14:paraId="663E1078" w14:textId="77777777" w:rsidR="00C64D9F" w:rsidRDefault="00C64D9F" w:rsidP="00C64D9F"/>
    <w:p w14:paraId="16FFA55F" w14:textId="77777777" w:rsidR="00C64D9F" w:rsidRDefault="00C64D9F" w:rsidP="00C64D9F"/>
    <w:p w14:paraId="5ACE1245" w14:textId="77777777" w:rsidR="00C64D9F" w:rsidRDefault="00C64D9F" w:rsidP="00C64D9F"/>
    <w:p w14:paraId="4247D724" w14:textId="77777777" w:rsidR="00C64D9F" w:rsidRDefault="00C64D9F" w:rsidP="00C64D9F"/>
    <w:p w14:paraId="2349DC7E" w14:textId="77777777" w:rsidR="00C64D9F" w:rsidRPr="00C64D9F" w:rsidRDefault="00C64D9F" w:rsidP="00C64D9F"/>
    <w:p w14:paraId="5A66D365" w14:textId="74D1EE51" w:rsidR="00B848ED" w:rsidRDefault="00C64D9F" w:rsidP="00B848ED">
      <w:r w:rsidRPr="00B848ED">
        <w:rPr>
          <w:noProof/>
        </w:rPr>
        <w:drawing>
          <wp:anchor distT="0" distB="0" distL="114300" distR="114300" simplePos="0" relativeHeight="251658258" behindDoc="0" locked="0" layoutInCell="1" allowOverlap="1" wp14:anchorId="23F7CE06" wp14:editId="1E471CAF">
            <wp:simplePos x="0" y="0"/>
            <wp:positionH relativeFrom="column">
              <wp:posOffset>868680</wp:posOffset>
            </wp:positionH>
            <wp:positionV relativeFrom="paragraph">
              <wp:posOffset>160655</wp:posOffset>
            </wp:positionV>
            <wp:extent cx="2227385" cy="1901170"/>
            <wp:effectExtent l="0" t="0" r="0" b="0"/>
            <wp:wrapNone/>
            <wp:docPr id="57" name="Picture 24">
              <a:extLst xmlns:a="http://schemas.openxmlformats.org/drawingml/2006/main">
                <a:ext uri="{FF2B5EF4-FFF2-40B4-BE49-F238E27FC236}">
                  <a16:creationId xmlns:a16="http://schemas.microsoft.com/office/drawing/2014/main" id="{AA499780-7D19-8770-9384-03EF029507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AA499780-7D19-8770-9384-03EF02950729}"/>
                        </a:ext>
                      </a:extLst>
                    </pic:cNvPr>
                    <pic:cNvPicPr>
                      <a:picLocks noChangeAspect="1"/>
                    </pic:cNvPicPr>
                  </pic:nvPicPr>
                  <pic:blipFill>
                    <a:blip r:embed="rId29"/>
                    <a:stretch>
                      <a:fillRect/>
                    </a:stretch>
                  </pic:blipFill>
                  <pic:spPr>
                    <a:xfrm>
                      <a:off x="0" y="0"/>
                      <a:ext cx="2227385" cy="1901170"/>
                    </a:xfrm>
                    <a:prstGeom prst="rect">
                      <a:avLst/>
                    </a:prstGeom>
                  </pic:spPr>
                </pic:pic>
              </a:graphicData>
            </a:graphic>
            <wp14:sizeRelH relativeFrom="margin">
              <wp14:pctWidth>0</wp14:pctWidth>
            </wp14:sizeRelH>
            <wp14:sizeRelV relativeFrom="margin">
              <wp14:pctHeight>0</wp14:pctHeight>
            </wp14:sizeRelV>
          </wp:anchor>
        </w:drawing>
      </w:r>
      <w:r w:rsidR="00E53C3A" w:rsidRPr="00B848ED">
        <w:rPr>
          <w:noProof/>
        </w:rPr>
        <w:drawing>
          <wp:anchor distT="0" distB="0" distL="114300" distR="114300" simplePos="0" relativeHeight="251658257" behindDoc="0" locked="0" layoutInCell="1" allowOverlap="1" wp14:anchorId="286A53A3" wp14:editId="387878FD">
            <wp:simplePos x="0" y="0"/>
            <wp:positionH relativeFrom="column">
              <wp:posOffset>3140710</wp:posOffset>
            </wp:positionH>
            <wp:positionV relativeFrom="paragraph">
              <wp:posOffset>110490</wp:posOffset>
            </wp:positionV>
            <wp:extent cx="2391508" cy="2018386"/>
            <wp:effectExtent l="0" t="0" r="0" b="0"/>
            <wp:wrapNone/>
            <wp:docPr id="56" name="Picture 22">
              <a:extLst xmlns:a="http://schemas.openxmlformats.org/drawingml/2006/main">
                <a:ext uri="{FF2B5EF4-FFF2-40B4-BE49-F238E27FC236}">
                  <a16:creationId xmlns:a16="http://schemas.microsoft.com/office/drawing/2014/main" id="{22768C1E-F6D2-5403-6FF1-CD91FE6048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22768C1E-F6D2-5403-6FF1-CD91FE604828}"/>
                        </a:ext>
                      </a:extLst>
                    </pic:cNvPr>
                    <pic:cNvPicPr>
                      <a:picLocks noChangeAspect="1"/>
                    </pic:cNvPicPr>
                  </pic:nvPicPr>
                  <pic:blipFill>
                    <a:blip r:embed="rId30"/>
                    <a:stretch>
                      <a:fillRect/>
                    </a:stretch>
                  </pic:blipFill>
                  <pic:spPr>
                    <a:xfrm>
                      <a:off x="0" y="0"/>
                      <a:ext cx="2391508" cy="2018386"/>
                    </a:xfrm>
                    <a:prstGeom prst="rect">
                      <a:avLst/>
                    </a:prstGeom>
                  </pic:spPr>
                </pic:pic>
              </a:graphicData>
            </a:graphic>
            <wp14:sizeRelH relativeFrom="margin">
              <wp14:pctWidth>0</wp14:pctWidth>
            </wp14:sizeRelH>
            <wp14:sizeRelV relativeFrom="margin">
              <wp14:pctHeight>0</wp14:pctHeight>
            </wp14:sizeRelV>
          </wp:anchor>
        </w:drawing>
      </w:r>
    </w:p>
    <w:p w14:paraId="3FC64D2B" w14:textId="2D33B725" w:rsidR="00B848ED" w:rsidRDefault="00B848ED" w:rsidP="00B848ED"/>
    <w:p w14:paraId="3869F016" w14:textId="1AD16DA9" w:rsidR="00B848ED" w:rsidRDefault="00B848ED" w:rsidP="00B848ED"/>
    <w:p w14:paraId="662506B7" w14:textId="48DBEE3B" w:rsidR="00B848ED" w:rsidRDefault="00B848ED" w:rsidP="00B848ED"/>
    <w:p w14:paraId="76AF532C" w14:textId="3FE2C9F3" w:rsidR="00B848ED" w:rsidRDefault="00B848ED" w:rsidP="00B848ED"/>
    <w:p w14:paraId="65725476" w14:textId="4E32A103" w:rsidR="00B848ED" w:rsidRDefault="00B848ED" w:rsidP="00B848ED"/>
    <w:p w14:paraId="3D75B108" w14:textId="4C83C418" w:rsidR="00B848ED" w:rsidRDefault="00B848ED" w:rsidP="00B848ED"/>
    <w:p w14:paraId="381E11B3" w14:textId="02AD86AD" w:rsidR="00B848ED" w:rsidRDefault="00B848ED" w:rsidP="00B848ED"/>
    <w:p w14:paraId="09968052" w14:textId="42EE78B9" w:rsidR="00B848ED" w:rsidRDefault="00B848ED" w:rsidP="00C64D9F">
      <w:pPr>
        <w:pStyle w:val="Caption"/>
        <w:ind w:left="2160" w:firstLine="720"/>
      </w:pPr>
      <w:r>
        <w:t xml:space="preserve">Figure </w:t>
      </w:r>
      <w:r>
        <w:fldChar w:fldCharType="begin"/>
      </w:r>
      <w:r>
        <w:instrText xml:space="preserve"> SEQ Figure \* ARABIC </w:instrText>
      </w:r>
      <w:r>
        <w:fldChar w:fldCharType="separate"/>
      </w:r>
      <w:r w:rsidR="00860726">
        <w:rPr>
          <w:noProof/>
        </w:rPr>
        <w:t>8</w:t>
      </w:r>
      <w:r>
        <w:fldChar w:fldCharType="end"/>
      </w:r>
      <w:r>
        <w:t xml:space="preserve">: </w:t>
      </w:r>
      <w:r w:rsidRPr="00CA4308">
        <w:t xml:space="preserve">Net gain for coding rate 0.12 (MCS 0) </w:t>
      </w:r>
      <w:r>
        <w:t>with</w:t>
      </w:r>
      <w:r w:rsidRPr="00CA4308">
        <w:t xml:space="preserve"> power boosting</w:t>
      </w:r>
    </w:p>
    <w:p w14:paraId="4A9D3621" w14:textId="63C7E3A5" w:rsidR="00B848ED" w:rsidRDefault="00C64D9F" w:rsidP="00B848ED">
      <w:r w:rsidRPr="00123E2E">
        <w:rPr>
          <w:noProof/>
        </w:rPr>
        <w:drawing>
          <wp:anchor distT="0" distB="0" distL="114300" distR="114300" simplePos="0" relativeHeight="251658259" behindDoc="0" locked="0" layoutInCell="1" allowOverlap="1" wp14:anchorId="68121635" wp14:editId="1CAD6ADC">
            <wp:simplePos x="0" y="0"/>
            <wp:positionH relativeFrom="column">
              <wp:posOffset>922020</wp:posOffset>
            </wp:positionH>
            <wp:positionV relativeFrom="paragraph">
              <wp:posOffset>228600</wp:posOffset>
            </wp:positionV>
            <wp:extent cx="2130669" cy="1879580"/>
            <wp:effectExtent l="0" t="0" r="0" b="0"/>
            <wp:wrapNone/>
            <wp:docPr id="58" name="Picture 16">
              <a:extLst xmlns:a="http://schemas.openxmlformats.org/drawingml/2006/main">
                <a:ext uri="{FF2B5EF4-FFF2-40B4-BE49-F238E27FC236}">
                  <a16:creationId xmlns:a16="http://schemas.microsoft.com/office/drawing/2014/main" id="{30186EB0-0C4F-BC88-E1C5-8D8A5919BA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30186EB0-0C4F-BC88-E1C5-8D8A5919BAEC}"/>
                        </a:ext>
                      </a:extLst>
                    </pic:cNvPr>
                    <pic:cNvPicPr>
                      <a:picLocks noChangeAspect="1"/>
                    </pic:cNvPicPr>
                  </pic:nvPicPr>
                  <pic:blipFill>
                    <a:blip r:embed="rId31"/>
                    <a:stretch>
                      <a:fillRect/>
                    </a:stretch>
                  </pic:blipFill>
                  <pic:spPr>
                    <a:xfrm>
                      <a:off x="0" y="0"/>
                      <a:ext cx="2130669" cy="1879580"/>
                    </a:xfrm>
                    <a:prstGeom prst="rect">
                      <a:avLst/>
                    </a:prstGeom>
                  </pic:spPr>
                </pic:pic>
              </a:graphicData>
            </a:graphic>
            <wp14:sizeRelH relativeFrom="margin">
              <wp14:pctWidth>0</wp14:pctWidth>
            </wp14:sizeRelH>
            <wp14:sizeRelV relativeFrom="margin">
              <wp14:pctHeight>0</wp14:pctHeight>
            </wp14:sizeRelV>
          </wp:anchor>
        </w:drawing>
      </w:r>
      <w:r w:rsidR="00E53C3A" w:rsidRPr="00123E2E">
        <w:rPr>
          <w:noProof/>
        </w:rPr>
        <w:drawing>
          <wp:anchor distT="0" distB="0" distL="114300" distR="114300" simplePos="0" relativeHeight="251658260" behindDoc="0" locked="0" layoutInCell="1" allowOverlap="1" wp14:anchorId="39A8A29A" wp14:editId="10714BD0">
            <wp:simplePos x="0" y="0"/>
            <wp:positionH relativeFrom="column">
              <wp:posOffset>3230245</wp:posOffset>
            </wp:positionH>
            <wp:positionV relativeFrom="paragraph">
              <wp:posOffset>184785</wp:posOffset>
            </wp:positionV>
            <wp:extent cx="1900487" cy="1737946"/>
            <wp:effectExtent l="0" t="0" r="0" b="0"/>
            <wp:wrapNone/>
            <wp:docPr id="60" name="Picture 20">
              <a:extLst xmlns:a="http://schemas.openxmlformats.org/drawingml/2006/main">
                <a:ext uri="{FF2B5EF4-FFF2-40B4-BE49-F238E27FC236}">
                  <a16:creationId xmlns:a16="http://schemas.microsoft.com/office/drawing/2014/main" id="{3B1FE0BF-4A3B-92DB-0E64-2D38CF5C92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3B1FE0BF-4A3B-92DB-0E64-2D38CF5C927A}"/>
                        </a:ext>
                      </a:extLst>
                    </pic:cNvPr>
                    <pic:cNvPicPr>
                      <a:picLocks noChangeAspect="1"/>
                    </pic:cNvPicPr>
                  </pic:nvPicPr>
                  <pic:blipFill>
                    <a:blip r:embed="rId32"/>
                    <a:stretch>
                      <a:fillRect/>
                    </a:stretch>
                  </pic:blipFill>
                  <pic:spPr>
                    <a:xfrm>
                      <a:off x="0" y="0"/>
                      <a:ext cx="1900487" cy="1737946"/>
                    </a:xfrm>
                    <a:prstGeom prst="rect">
                      <a:avLst/>
                    </a:prstGeom>
                  </pic:spPr>
                </pic:pic>
              </a:graphicData>
            </a:graphic>
            <wp14:sizeRelH relativeFrom="margin">
              <wp14:pctWidth>0</wp14:pctWidth>
            </wp14:sizeRelH>
            <wp14:sizeRelV relativeFrom="margin">
              <wp14:pctHeight>0</wp14:pctHeight>
            </wp14:sizeRelV>
          </wp:anchor>
        </w:drawing>
      </w:r>
    </w:p>
    <w:p w14:paraId="673CADD8" w14:textId="06CE182E" w:rsidR="00123E2E" w:rsidRDefault="00123E2E" w:rsidP="00B848ED"/>
    <w:p w14:paraId="2082FABB" w14:textId="552EF218" w:rsidR="00123E2E" w:rsidRDefault="00123E2E" w:rsidP="00B848ED"/>
    <w:p w14:paraId="48B6D3EA" w14:textId="2CD40FB9" w:rsidR="00123E2E" w:rsidRDefault="00123E2E" w:rsidP="00B848ED"/>
    <w:p w14:paraId="150BD5DF" w14:textId="791F5D74" w:rsidR="00123E2E" w:rsidRDefault="00123E2E" w:rsidP="00B848ED"/>
    <w:p w14:paraId="0244200D" w14:textId="31B24819" w:rsidR="00123E2E" w:rsidRDefault="00123E2E" w:rsidP="00B848ED"/>
    <w:p w14:paraId="0D3F5130" w14:textId="276362BD" w:rsidR="00123E2E" w:rsidRDefault="00123E2E" w:rsidP="00B848ED"/>
    <w:p w14:paraId="78B4F3EE" w14:textId="1AC1B4BF" w:rsidR="00123E2E" w:rsidRDefault="00123E2E" w:rsidP="00B848ED"/>
    <w:p w14:paraId="3E432094" w14:textId="77777777" w:rsidR="00123E2E" w:rsidRDefault="00123E2E" w:rsidP="00B848ED"/>
    <w:p w14:paraId="10EAA277" w14:textId="42F677BD" w:rsidR="00123E2E" w:rsidRDefault="00123E2E" w:rsidP="00C64D9F">
      <w:pPr>
        <w:pStyle w:val="Caption"/>
        <w:ind w:left="1440" w:firstLine="720"/>
      </w:pPr>
      <w:r>
        <w:t xml:space="preserve">Figure </w:t>
      </w:r>
      <w:r>
        <w:fldChar w:fldCharType="begin"/>
      </w:r>
      <w:r>
        <w:instrText xml:space="preserve"> SEQ Figure \* ARABIC </w:instrText>
      </w:r>
      <w:r>
        <w:fldChar w:fldCharType="separate"/>
      </w:r>
      <w:r w:rsidR="00860726">
        <w:rPr>
          <w:noProof/>
        </w:rPr>
        <w:t>9</w:t>
      </w:r>
      <w:r>
        <w:fldChar w:fldCharType="end"/>
      </w:r>
      <w:r>
        <w:t xml:space="preserve">: </w:t>
      </w:r>
      <w:r w:rsidRPr="00330D5A">
        <w:t>Net gain for coding rate 0.</w:t>
      </w:r>
      <w:r>
        <w:t>24</w:t>
      </w:r>
      <w:r w:rsidRPr="00330D5A">
        <w:t xml:space="preserve"> (MCS </w:t>
      </w:r>
      <w:r>
        <w:t>3</w:t>
      </w:r>
      <w:r w:rsidRPr="00330D5A">
        <w:t>) with</w:t>
      </w:r>
      <w:r>
        <w:t>out</w:t>
      </w:r>
      <w:r w:rsidRPr="00330D5A">
        <w:t xml:space="preserve"> power boosting</w:t>
      </w:r>
    </w:p>
    <w:p w14:paraId="529A2971" w14:textId="27E644BB" w:rsidR="00E53C3A" w:rsidRPr="00E53C3A" w:rsidRDefault="00E53C3A" w:rsidP="00E53C3A">
      <w:r w:rsidRPr="005425B6">
        <w:rPr>
          <w:noProof/>
        </w:rPr>
        <w:drawing>
          <wp:anchor distT="0" distB="0" distL="114300" distR="114300" simplePos="0" relativeHeight="251658262" behindDoc="0" locked="0" layoutInCell="1" allowOverlap="1" wp14:anchorId="4D15B12F" wp14:editId="45D3CA48">
            <wp:simplePos x="0" y="0"/>
            <wp:positionH relativeFrom="column">
              <wp:posOffset>3363595</wp:posOffset>
            </wp:positionH>
            <wp:positionV relativeFrom="paragraph">
              <wp:posOffset>254000</wp:posOffset>
            </wp:positionV>
            <wp:extent cx="2370967" cy="1898650"/>
            <wp:effectExtent l="0" t="0" r="0" b="0"/>
            <wp:wrapNone/>
            <wp:docPr id="63" name="Picture 14">
              <a:extLst xmlns:a="http://schemas.openxmlformats.org/drawingml/2006/main">
                <a:ext uri="{FF2B5EF4-FFF2-40B4-BE49-F238E27FC236}">
                  <a16:creationId xmlns:a16="http://schemas.microsoft.com/office/drawing/2014/main" id="{D855A3E5-3AAE-713D-2663-94746F7177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D855A3E5-3AAE-713D-2663-94746F7177D1}"/>
                        </a:ext>
                      </a:extLst>
                    </pic:cNvPr>
                    <pic:cNvPicPr>
                      <a:picLocks noChangeAspect="1"/>
                    </pic:cNvPicPr>
                  </pic:nvPicPr>
                  <pic:blipFill>
                    <a:blip r:embed="rId33"/>
                    <a:stretch>
                      <a:fillRect/>
                    </a:stretch>
                  </pic:blipFill>
                  <pic:spPr>
                    <a:xfrm>
                      <a:off x="0" y="0"/>
                      <a:ext cx="2370967" cy="1898650"/>
                    </a:xfrm>
                    <a:prstGeom prst="rect">
                      <a:avLst/>
                    </a:prstGeom>
                  </pic:spPr>
                </pic:pic>
              </a:graphicData>
            </a:graphic>
            <wp14:sizeRelH relativeFrom="margin">
              <wp14:pctWidth>0</wp14:pctWidth>
            </wp14:sizeRelH>
            <wp14:sizeRelV relativeFrom="margin">
              <wp14:pctHeight>0</wp14:pctHeight>
            </wp14:sizeRelV>
          </wp:anchor>
        </w:drawing>
      </w:r>
    </w:p>
    <w:p w14:paraId="5BB17C0F" w14:textId="5FA4C5BB" w:rsidR="00123E2E" w:rsidRDefault="005425B6" w:rsidP="00123E2E">
      <w:r w:rsidRPr="005425B6">
        <w:rPr>
          <w:noProof/>
        </w:rPr>
        <w:drawing>
          <wp:anchor distT="0" distB="0" distL="114300" distR="114300" simplePos="0" relativeHeight="251658261" behindDoc="0" locked="0" layoutInCell="1" allowOverlap="1" wp14:anchorId="3D3B0DF1" wp14:editId="344D8B6E">
            <wp:simplePos x="0" y="0"/>
            <wp:positionH relativeFrom="column">
              <wp:posOffset>858731</wp:posOffset>
            </wp:positionH>
            <wp:positionV relativeFrom="paragraph">
              <wp:posOffset>64770</wp:posOffset>
            </wp:positionV>
            <wp:extent cx="2371970" cy="1778977"/>
            <wp:effectExtent l="0" t="0" r="0" b="0"/>
            <wp:wrapNone/>
            <wp:docPr id="61" name="Picture 10">
              <a:extLst xmlns:a="http://schemas.openxmlformats.org/drawingml/2006/main">
                <a:ext uri="{FF2B5EF4-FFF2-40B4-BE49-F238E27FC236}">
                  <a16:creationId xmlns:a16="http://schemas.microsoft.com/office/drawing/2014/main" id="{08DD8E81-876B-120A-A717-8C78FEEF18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8DD8E81-876B-120A-A717-8C78FEEF180D}"/>
                        </a:ext>
                      </a:extLst>
                    </pic:cNvPr>
                    <pic:cNvPicPr>
                      <a:picLocks noChangeAspect="1"/>
                    </pic:cNvPicPr>
                  </pic:nvPicPr>
                  <pic:blipFill>
                    <a:blip r:embed="rId34"/>
                    <a:stretch>
                      <a:fillRect/>
                    </a:stretch>
                  </pic:blipFill>
                  <pic:spPr>
                    <a:xfrm>
                      <a:off x="0" y="0"/>
                      <a:ext cx="2371970" cy="1778977"/>
                    </a:xfrm>
                    <a:prstGeom prst="rect">
                      <a:avLst/>
                    </a:prstGeom>
                  </pic:spPr>
                </pic:pic>
              </a:graphicData>
            </a:graphic>
            <wp14:sizeRelH relativeFrom="margin">
              <wp14:pctWidth>0</wp14:pctWidth>
            </wp14:sizeRelH>
            <wp14:sizeRelV relativeFrom="margin">
              <wp14:pctHeight>0</wp14:pctHeight>
            </wp14:sizeRelV>
          </wp:anchor>
        </w:drawing>
      </w:r>
    </w:p>
    <w:p w14:paraId="3755E362" w14:textId="43E55F19" w:rsidR="00123E2E" w:rsidRDefault="00123E2E" w:rsidP="00123E2E"/>
    <w:p w14:paraId="11EDF5A0" w14:textId="47908A60" w:rsidR="00123E2E" w:rsidRDefault="00123E2E" w:rsidP="00123E2E"/>
    <w:p w14:paraId="726EC5C0" w14:textId="39AF6D6E" w:rsidR="00123E2E" w:rsidRDefault="00123E2E" w:rsidP="00123E2E"/>
    <w:p w14:paraId="6EE32894" w14:textId="7819E872" w:rsidR="00123E2E" w:rsidRDefault="00123E2E" w:rsidP="00123E2E"/>
    <w:p w14:paraId="4BF1A27E" w14:textId="09C3EF0D" w:rsidR="00123E2E" w:rsidRDefault="00123E2E" w:rsidP="00123E2E"/>
    <w:p w14:paraId="7C069496" w14:textId="68C35023" w:rsidR="00123E2E" w:rsidRDefault="00123E2E" w:rsidP="00123E2E"/>
    <w:p w14:paraId="4E923337" w14:textId="52DA7E2A" w:rsidR="00123E2E" w:rsidRDefault="00123E2E" w:rsidP="00123E2E"/>
    <w:p w14:paraId="491B42EE" w14:textId="749BF9CC" w:rsidR="005425B6" w:rsidRDefault="005425B6" w:rsidP="00C64D9F">
      <w:pPr>
        <w:pStyle w:val="Caption"/>
        <w:ind w:left="2160" w:firstLine="720"/>
      </w:pPr>
      <w:r>
        <w:t xml:space="preserve">Figure </w:t>
      </w:r>
      <w:r>
        <w:fldChar w:fldCharType="begin"/>
      </w:r>
      <w:r>
        <w:instrText xml:space="preserve"> SEQ Figure \* ARABIC </w:instrText>
      </w:r>
      <w:r>
        <w:fldChar w:fldCharType="separate"/>
      </w:r>
      <w:r w:rsidR="00860726">
        <w:rPr>
          <w:noProof/>
        </w:rPr>
        <w:t>10</w:t>
      </w:r>
      <w:r>
        <w:fldChar w:fldCharType="end"/>
      </w:r>
      <w:r>
        <w:t xml:space="preserve">: </w:t>
      </w:r>
      <w:r w:rsidRPr="00312A4F">
        <w:t>Net gain for coding rate 0.24 (MCS 3) with power boosting</w:t>
      </w:r>
    </w:p>
    <w:p w14:paraId="68D8035B" w14:textId="77777777" w:rsidR="005425B6" w:rsidRDefault="005425B6" w:rsidP="005425B6"/>
    <w:p w14:paraId="0DD59274" w14:textId="77777777" w:rsidR="00C64D9F" w:rsidRDefault="00C64D9F" w:rsidP="005425B6"/>
    <w:p w14:paraId="67025B87" w14:textId="77777777" w:rsidR="00C64D9F" w:rsidRDefault="00C64D9F" w:rsidP="005425B6"/>
    <w:p w14:paraId="67D0A61C" w14:textId="77777777" w:rsidR="00C64D9F" w:rsidRDefault="00C64D9F" w:rsidP="005425B6"/>
    <w:p w14:paraId="60FF2465" w14:textId="77777777" w:rsidR="00C64D9F" w:rsidRDefault="00C64D9F" w:rsidP="005425B6"/>
    <w:p w14:paraId="1B6DBEE9" w14:textId="72721BBC" w:rsidR="005425B6" w:rsidRDefault="00BF5913" w:rsidP="005425B6">
      <w:r w:rsidRPr="00520F9A">
        <w:rPr>
          <w:noProof/>
        </w:rPr>
        <w:lastRenderedPageBreak/>
        <w:drawing>
          <wp:anchor distT="0" distB="0" distL="114300" distR="114300" simplePos="0" relativeHeight="251658263" behindDoc="0" locked="0" layoutInCell="1" allowOverlap="1" wp14:anchorId="761384D7" wp14:editId="1F10DA62">
            <wp:simplePos x="0" y="0"/>
            <wp:positionH relativeFrom="column">
              <wp:posOffset>1200980</wp:posOffset>
            </wp:positionH>
            <wp:positionV relativeFrom="paragraph">
              <wp:posOffset>241300</wp:posOffset>
            </wp:positionV>
            <wp:extent cx="2297723" cy="1723293"/>
            <wp:effectExtent l="0" t="0" r="0" b="0"/>
            <wp:wrapNone/>
            <wp:docPr id="64" name="Picture 10">
              <a:extLst xmlns:a="http://schemas.openxmlformats.org/drawingml/2006/main">
                <a:ext uri="{FF2B5EF4-FFF2-40B4-BE49-F238E27FC236}">
                  <a16:creationId xmlns:a16="http://schemas.microsoft.com/office/drawing/2014/main" id="{098E6C0D-B9AA-5AF6-67CD-3AD20D1568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98E6C0D-B9AA-5AF6-67CD-3AD20D15681F}"/>
                        </a:ext>
                      </a:extLst>
                    </pic:cNvPr>
                    <pic:cNvPicPr>
                      <a:picLocks noChangeAspect="1"/>
                    </pic:cNvPicPr>
                  </pic:nvPicPr>
                  <pic:blipFill>
                    <a:blip r:embed="rId35"/>
                    <a:stretch>
                      <a:fillRect/>
                    </a:stretch>
                  </pic:blipFill>
                  <pic:spPr>
                    <a:xfrm>
                      <a:off x="0" y="0"/>
                      <a:ext cx="2297723" cy="1723293"/>
                    </a:xfrm>
                    <a:prstGeom prst="rect">
                      <a:avLst/>
                    </a:prstGeom>
                  </pic:spPr>
                </pic:pic>
              </a:graphicData>
            </a:graphic>
            <wp14:sizeRelH relativeFrom="margin">
              <wp14:pctWidth>0</wp14:pctWidth>
            </wp14:sizeRelH>
            <wp14:sizeRelV relativeFrom="margin">
              <wp14:pctHeight>0</wp14:pctHeight>
            </wp14:sizeRelV>
          </wp:anchor>
        </w:drawing>
      </w:r>
    </w:p>
    <w:p w14:paraId="057FF5FF" w14:textId="6CDAAB5A" w:rsidR="005425B6" w:rsidRDefault="00E53C3A" w:rsidP="005425B6">
      <w:r w:rsidRPr="00520F9A">
        <w:rPr>
          <w:noProof/>
        </w:rPr>
        <w:drawing>
          <wp:anchor distT="0" distB="0" distL="114300" distR="114300" simplePos="0" relativeHeight="251658264" behindDoc="0" locked="0" layoutInCell="1" allowOverlap="1" wp14:anchorId="4732CBC3" wp14:editId="6D986F56">
            <wp:simplePos x="0" y="0"/>
            <wp:positionH relativeFrom="column">
              <wp:posOffset>3578860</wp:posOffset>
            </wp:positionH>
            <wp:positionV relativeFrom="paragraph">
              <wp:posOffset>62230</wp:posOffset>
            </wp:positionV>
            <wp:extent cx="2020277" cy="1515208"/>
            <wp:effectExtent l="0" t="0" r="0" b="8890"/>
            <wp:wrapNone/>
            <wp:docPr id="65" name="Picture 12">
              <a:extLst xmlns:a="http://schemas.openxmlformats.org/drawingml/2006/main">
                <a:ext uri="{FF2B5EF4-FFF2-40B4-BE49-F238E27FC236}">
                  <a16:creationId xmlns:a16="http://schemas.microsoft.com/office/drawing/2014/main" id="{7172F9EF-9D65-3DBF-D158-37BD3C22E8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7172F9EF-9D65-3DBF-D158-37BD3C22E853}"/>
                        </a:ext>
                      </a:extLst>
                    </pic:cNvPr>
                    <pic:cNvPicPr>
                      <a:picLocks noChangeAspect="1"/>
                    </pic:cNvPicPr>
                  </pic:nvPicPr>
                  <pic:blipFill>
                    <a:blip r:embed="rId36"/>
                    <a:stretch>
                      <a:fillRect/>
                    </a:stretch>
                  </pic:blipFill>
                  <pic:spPr>
                    <a:xfrm>
                      <a:off x="0" y="0"/>
                      <a:ext cx="2020277" cy="1515208"/>
                    </a:xfrm>
                    <a:prstGeom prst="rect">
                      <a:avLst/>
                    </a:prstGeom>
                  </pic:spPr>
                </pic:pic>
              </a:graphicData>
            </a:graphic>
            <wp14:sizeRelH relativeFrom="margin">
              <wp14:pctWidth>0</wp14:pctWidth>
            </wp14:sizeRelH>
            <wp14:sizeRelV relativeFrom="margin">
              <wp14:pctHeight>0</wp14:pctHeight>
            </wp14:sizeRelV>
          </wp:anchor>
        </w:drawing>
      </w:r>
    </w:p>
    <w:p w14:paraId="23A223B9" w14:textId="2BD4BA0A" w:rsidR="005425B6" w:rsidRDefault="005425B6" w:rsidP="005425B6"/>
    <w:p w14:paraId="3C4C8268" w14:textId="5AABC7DD" w:rsidR="005425B6" w:rsidRDefault="005425B6" w:rsidP="005425B6"/>
    <w:p w14:paraId="5A5DAD12" w14:textId="7318EB1C" w:rsidR="005425B6" w:rsidRDefault="005425B6" w:rsidP="005425B6"/>
    <w:p w14:paraId="7BCA5894" w14:textId="3CB9A130" w:rsidR="005425B6" w:rsidRDefault="005425B6" w:rsidP="005425B6"/>
    <w:p w14:paraId="63B9091D" w14:textId="6628785B" w:rsidR="005425B6" w:rsidRDefault="005425B6" w:rsidP="005425B6"/>
    <w:p w14:paraId="6AF0B9D2" w14:textId="7FA4B5AD" w:rsidR="005425B6" w:rsidRDefault="005425B6" w:rsidP="005425B6"/>
    <w:p w14:paraId="53E07743" w14:textId="77777777" w:rsidR="00520F9A" w:rsidRDefault="00520F9A" w:rsidP="005425B6"/>
    <w:p w14:paraId="04604DF4" w14:textId="598743B7" w:rsidR="00520F9A" w:rsidRDefault="00520F9A" w:rsidP="00C64D9F">
      <w:pPr>
        <w:pStyle w:val="Caption"/>
        <w:ind w:left="1440" w:firstLine="720"/>
      </w:pPr>
      <w:r>
        <w:t xml:space="preserve">Figure </w:t>
      </w:r>
      <w:r>
        <w:fldChar w:fldCharType="begin"/>
      </w:r>
      <w:r>
        <w:instrText xml:space="preserve"> SEQ Figure \* ARABIC </w:instrText>
      </w:r>
      <w:r>
        <w:fldChar w:fldCharType="separate"/>
      </w:r>
      <w:r w:rsidR="00860726">
        <w:rPr>
          <w:noProof/>
        </w:rPr>
        <w:t>11</w:t>
      </w:r>
      <w:r>
        <w:fldChar w:fldCharType="end"/>
      </w:r>
      <w:r>
        <w:t xml:space="preserve">: </w:t>
      </w:r>
      <w:r w:rsidRPr="00327C06">
        <w:t>Net gain for coding rate 0.</w:t>
      </w:r>
      <w:r w:rsidR="00D35B6B">
        <w:t>42</w:t>
      </w:r>
      <w:r w:rsidRPr="00327C06">
        <w:t xml:space="preserve"> (MCS </w:t>
      </w:r>
      <w:r>
        <w:t>6</w:t>
      </w:r>
      <w:r w:rsidRPr="00327C06">
        <w:t>) with</w:t>
      </w:r>
      <w:r>
        <w:t>out</w:t>
      </w:r>
      <w:r w:rsidRPr="00327C06">
        <w:t xml:space="preserve"> power boosting</w:t>
      </w:r>
    </w:p>
    <w:p w14:paraId="30B53204" w14:textId="01B60F53" w:rsidR="00520F9A" w:rsidRDefault="00C64D9F" w:rsidP="005425B6">
      <w:r w:rsidRPr="00D35B6B">
        <w:rPr>
          <w:noProof/>
        </w:rPr>
        <w:drawing>
          <wp:anchor distT="0" distB="0" distL="114300" distR="114300" simplePos="0" relativeHeight="251658265" behindDoc="0" locked="0" layoutInCell="1" allowOverlap="1" wp14:anchorId="106ABB1D" wp14:editId="13FE8D08">
            <wp:simplePos x="0" y="0"/>
            <wp:positionH relativeFrom="column">
              <wp:posOffset>1149985</wp:posOffset>
            </wp:positionH>
            <wp:positionV relativeFrom="paragraph">
              <wp:posOffset>226695</wp:posOffset>
            </wp:positionV>
            <wp:extent cx="2153138" cy="1614854"/>
            <wp:effectExtent l="0" t="0" r="0" b="0"/>
            <wp:wrapNone/>
            <wp:docPr id="67" name="Picture 16">
              <a:extLst xmlns:a="http://schemas.openxmlformats.org/drawingml/2006/main">
                <a:ext uri="{FF2B5EF4-FFF2-40B4-BE49-F238E27FC236}">
                  <a16:creationId xmlns:a16="http://schemas.microsoft.com/office/drawing/2014/main" id="{428322B5-DF52-72DE-EBF5-9BC8F3DE95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428322B5-DF52-72DE-EBF5-9BC8F3DE9526}"/>
                        </a:ext>
                      </a:extLst>
                    </pic:cNvPr>
                    <pic:cNvPicPr>
                      <a:picLocks noChangeAspect="1"/>
                    </pic:cNvPicPr>
                  </pic:nvPicPr>
                  <pic:blipFill>
                    <a:blip r:embed="rId37"/>
                    <a:stretch>
                      <a:fillRect/>
                    </a:stretch>
                  </pic:blipFill>
                  <pic:spPr>
                    <a:xfrm>
                      <a:off x="0" y="0"/>
                      <a:ext cx="2153138" cy="1614854"/>
                    </a:xfrm>
                    <a:prstGeom prst="rect">
                      <a:avLst/>
                    </a:prstGeom>
                  </pic:spPr>
                </pic:pic>
              </a:graphicData>
            </a:graphic>
            <wp14:sizeRelH relativeFrom="margin">
              <wp14:pctWidth>0</wp14:pctWidth>
            </wp14:sizeRelH>
            <wp14:sizeRelV relativeFrom="margin">
              <wp14:pctHeight>0</wp14:pctHeight>
            </wp14:sizeRelV>
          </wp:anchor>
        </w:drawing>
      </w:r>
      <w:r w:rsidRPr="00D35B6B">
        <w:rPr>
          <w:noProof/>
        </w:rPr>
        <w:drawing>
          <wp:anchor distT="0" distB="0" distL="114300" distR="114300" simplePos="0" relativeHeight="251658266" behindDoc="0" locked="0" layoutInCell="1" allowOverlap="1" wp14:anchorId="44FCC04D" wp14:editId="51A78A36">
            <wp:simplePos x="0" y="0"/>
            <wp:positionH relativeFrom="column">
              <wp:posOffset>3446780</wp:posOffset>
            </wp:positionH>
            <wp:positionV relativeFrom="paragraph">
              <wp:posOffset>106680</wp:posOffset>
            </wp:positionV>
            <wp:extent cx="2270369" cy="1702777"/>
            <wp:effectExtent l="0" t="0" r="0" b="0"/>
            <wp:wrapNone/>
            <wp:docPr id="69" name="Picture 20">
              <a:extLst xmlns:a="http://schemas.openxmlformats.org/drawingml/2006/main">
                <a:ext uri="{FF2B5EF4-FFF2-40B4-BE49-F238E27FC236}">
                  <a16:creationId xmlns:a16="http://schemas.microsoft.com/office/drawing/2014/main" id="{2DFC1C64-FC3C-207F-B144-CF12D8ECCF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2DFC1C64-FC3C-207F-B144-CF12D8ECCF16}"/>
                        </a:ext>
                      </a:extLst>
                    </pic:cNvPr>
                    <pic:cNvPicPr>
                      <a:picLocks noChangeAspect="1"/>
                    </pic:cNvPicPr>
                  </pic:nvPicPr>
                  <pic:blipFill>
                    <a:blip r:embed="rId38"/>
                    <a:stretch>
                      <a:fillRect/>
                    </a:stretch>
                  </pic:blipFill>
                  <pic:spPr>
                    <a:xfrm>
                      <a:off x="0" y="0"/>
                      <a:ext cx="2270369" cy="1702777"/>
                    </a:xfrm>
                    <a:prstGeom prst="rect">
                      <a:avLst/>
                    </a:prstGeom>
                  </pic:spPr>
                </pic:pic>
              </a:graphicData>
            </a:graphic>
            <wp14:sizeRelH relativeFrom="margin">
              <wp14:pctWidth>0</wp14:pctWidth>
            </wp14:sizeRelH>
            <wp14:sizeRelV relativeFrom="margin">
              <wp14:pctHeight>0</wp14:pctHeight>
            </wp14:sizeRelV>
          </wp:anchor>
        </w:drawing>
      </w:r>
    </w:p>
    <w:p w14:paraId="61F7BF74" w14:textId="0A750757" w:rsidR="00520F9A" w:rsidRDefault="00520F9A" w:rsidP="005425B6"/>
    <w:p w14:paraId="7F550200" w14:textId="1DD5AF52" w:rsidR="00520F9A" w:rsidRDefault="00520F9A" w:rsidP="005425B6"/>
    <w:p w14:paraId="0D3B893B" w14:textId="5011141F" w:rsidR="00520F9A" w:rsidRDefault="00520F9A" w:rsidP="005425B6"/>
    <w:p w14:paraId="469DF046" w14:textId="350A39D5" w:rsidR="00520F9A" w:rsidRDefault="00520F9A" w:rsidP="005425B6"/>
    <w:p w14:paraId="3E9373BF" w14:textId="3D5A7096" w:rsidR="00520F9A" w:rsidRDefault="00520F9A" w:rsidP="005425B6"/>
    <w:p w14:paraId="67567874" w14:textId="34DC88D0" w:rsidR="00520F9A" w:rsidRDefault="00520F9A" w:rsidP="005425B6"/>
    <w:p w14:paraId="34698BAC" w14:textId="77777777" w:rsidR="00520F9A" w:rsidRDefault="00520F9A" w:rsidP="005425B6"/>
    <w:p w14:paraId="2157B26E" w14:textId="3C11BE62" w:rsidR="00520F9A" w:rsidRDefault="00D35B6B" w:rsidP="00C64D9F">
      <w:pPr>
        <w:pStyle w:val="Caption"/>
        <w:ind w:left="1440" w:firstLine="720"/>
      </w:pPr>
      <w:bookmarkStart w:id="12" w:name="_Ref127445915"/>
      <w:r>
        <w:t xml:space="preserve">Figure </w:t>
      </w:r>
      <w:r>
        <w:fldChar w:fldCharType="begin"/>
      </w:r>
      <w:r>
        <w:instrText xml:space="preserve"> SEQ Figure \* ARABIC </w:instrText>
      </w:r>
      <w:r>
        <w:fldChar w:fldCharType="separate"/>
      </w:r>
      <w:r w:rsidR="00860726">
        <w:rPr>
          <w:noProof/>
        </w:rPr>
        <w:t>12</w:t>
      </w:r>
      <w:r>
        <w:fldChar w:fldCharType="end"/>
      </w:r>
      <w:bookmarkEnd w:id="12"/>
      <w:r>
        <w:t xml:space="preserve">: </w:t>
      </w:r>
      <w:r w:rsidRPr="00A33A38">
        <w:t>Net gain for coding rate 0.42 (MCS 6) with power boosting</w:t>
      </w:r>
    </w:p>
    <w:p w14:paraId="7CC61653" w14:textId="77777777" w:rsidR="00520F9A" w:rsidRDefault="00520F9A" w:rsidP="005425B6"/>
    <w:p w14:paraId="103D212E" w14:textId="77777777" w:rsidR="00520F9A" w:rsidRPr="005425B6" w:rsidRDefault="00520F9A" w:rsidP="005425B6"/>
    <w:bookmarkEnd w:id="1"/>
    <w:p w14:paraId="57022FC3" w14:textId="77777777" w:rsidR="00E2572C" w:rsidRPr="00F102E6" w:rsidRDefault="00E2572C" w:rsidP="00E2572C">
      <w:pPr>
        <w:pStyle w:val="Heading1"/>
      </w:pPr>
      <w:r w:rsidRPr="00F102E6">
        <w:t>Conclusions</w:t>
      </w:r>
    </w:p>
    <w:p w14:paraId="09EF2AA1" w14:textId="71B20C2F" w:rsidR="00034B6B" w:rsidRDefault="00422025" w:rsidP="009F5C86">
      <w:r w:rsidRPr="00F102E6">
        <w:t>In this contribution</w:t>
      </w:r>
      <w:r w:rsidR="00760997" w:rsidRPr="00F102E6">
        <w:t xml:space="preserve">, </w:t>
      </w:r>
      <w:r w:rsidR="00BF17AA" w:rsidRPr="00F102E6">
        <w:t xml:space="preserve">we present our view on </w:t>
      </w:r>
      <w:r w:rsidR="000E5643">
        <w:t>the</w:t>
      </w:r>
      <w:r w:rsidR="00ED3CAD">
        <w:t xml:space="preserve"> </w:t>
      </w:r>
      <w:r w:rsidR="000361D1">
        <w:t xml:space="preserve">initial MPR reduction </w:t>
      </w:r>
      <w:r w:rsidR="00327A0F">
        <w:t xml:space="preserve">simulation result </w:t>
      </w:r>
      <w:r w:rsidR="000361D1">
        <w:t>with transparent schemes</w:t>
      </w:r>
      <w:r w:rsidR="000B028D">
        <w:t xml:space="preserve"> </w:t>
      </w:r>
      <w:r w:rsidR="00760997" w:rsidRPr="00F102E6">
        <w:t xml:space="preserve">with below </w:t>
      </w:r>
      <w:r w:rsidR="0023099F">
        <w:t>observation</w:t>
      </w:r>
      <w:r w:rsidR="00760997" w:rsidRPr="00F102E6">
        <w:t>:</w:t>
      </w:r>
    </w:p>
    <w:p w14:paraId="3924D1D0" w14:textId="57839017" w:rsidR="00483732" w:rsidRDefault="00483732" w:rsidP="009F5C86">
      <w:r>
        <w:fldChar w:fldCharType="begin"/>
      </w:r>
      <w:r>
        <w:instrText xml:space="preserve"> REF _Ref127536394 \n \h </w:instrText>
      </w:r>
      <w:r>
        <w:fldChar w:fldCharType="separate"/>
      </w:r>
      <w:r>
        <w:t>Observation 1</w:t>
      </w:r>
      <w:r>
        <w:fldChar w:fldCharType="end"/>
      </w:r>
      <w:r>
        <w:t xml:space="preserve"> </w:t>
      </w:r>
      <w:r>
        <w:fldChar w:fldCharType="begin"/>
      </w:r>
      <w:r>
        <w:instrText xml:space="preserve"> REF _Ref127536394 \h </w:instrText>
      </w:r>
      <w:r>
        <w:fldChar w:fldCharType="separate"/>
      </w:r>
      <w:r>
        <w:t>For DFT-s-OFDM and QPSK, at least 0.5 dB gain can be achieved for outer allocation without power boosting. With power boosting, around half to 1 dB gain can be achieved for outer allocation.</w:t>
      </w:r>
      <w:r>
        <w:fldChar w:fldCharType="end"/>
      </w:r>
    </w:p>
    <w:p w14:paraId="25791E18" w14:textId="44913F89" w:rsidR="00483732" w:rsidRDefault="00483732" w:rsidP="009F5C86">
      <w:r>
        <w:fldChar w:fldCharType="begin"/>
      </w:r>
      <w:r>
        <w:instrText xml:space="preserve"> REF _Ref127536408 \n \h </w:instrText>
      </w:r>
      <w:r>
        <w:fldChar w:fldCharType="separate"/>
      </w:r>
      <w:r>
        <w:t>Observation 2</w:t>
      </w:r>
      <w:r>
        <w:fldChar w:fldCharType="end"/>
      </w:r>
      <w:r>
        <w:t xml:space="preserve"> </w:t>
      </w:r>
      <w:r>
        <w:fldChar w:fldCharType="begin"/>
      </w:r>
      <w:r>
        <w:instrText xml:space="preserve"> REF _Ref127536408 \h </w:instrText>
      </w:r>
      <w:r>
        <w:fldChar w:fldCharType="separate"/>
      </w:r>
      <w:r>
        <w:t xml:space="preserve">There is </w:t>
      </w:r>
      <w:r w:rsidRPr="00151225">
        <w:t>0.3 dB</w:t>
      </w:r>
      <w:r>
        <w:t xml:space="preserve"> SNR loss</w:t>
      </w:r>
      <w:r w:rsidRPr="00151225">
        <w:t xml:space="preserve"> for MCS index 0 and around 0.4 dB </w:t>
      </w:r>
      <w:r>
        <w:t xml:space="preserve">SNR loss </w:t>
      </w:r>
      <w:r w:rsidRPr="00151225">
        <w:t>for higher MCS index 6.</w:t>
      </w:r>
      <w:r>
        <w:fldChar w:fldCharType="end"/>
      </w:r>
    </w:p>
    <w:p w14:paraId="7FCFE877" w14:textId="42B20469" w:rsidR="00483732" w:rsidRDefault="00483732" w:rsidP="009F5C86">
      <w:r>
        <w:fldChar w:fldCharType="begin"/>
      </w:r>
      <w:r>
        <w:instrText xml:space="preserve"> REF _Ref127536418 \n \h </w:instrText>
      </w:r>
      <w:r>
        <w:fldChar w:fldCharType="separate"/>
      </w:r>
      <w:r>
        <w:t>Observation 3</w:t>
      </w:r>
      <w:r>
        <w:fldChar w:fldCharType="end"/>
      </w:r>
      <w:r>
        <w:t xml:space="preserve"> </w:t>
      </w:r>
      <w:r>
        <w:fldChar w:fldCharType="begin"/>
      </w:r>
      <w:r>
        <w:instrText xml:space="preserve"> REF _Ref127536418 \h </w:instrText>
      </w:r>
      <w:r>
        <w:fldChar w:fldCharType="separate"/>
      </w:r>
      <w:r>
        <w:t>For inner RB allocation, there is no net gain for smaller RB size with or without power boosting.</w:t>
      </w:r>
      <w:r>
        <w:fldChar w:fldCharType="end"/>
      </w:r>
    </w:p>
    <w:p w14:paraId="7BADA039" w14:textId="3B1A67CD" w:rsidR="00483732" w:rsidRDefault="00483732" w:rsidP="009F5C86">
      <w:r>
        <w:fldChar w:fldCharType="begin"/>
      </w:r>
      <w:r>
        <w:instrText xml:space="preserve"> REF _Ref127536429 \n \h </w:instrText>
      </w:r>
      <w:r>
        <w:fldChar w:fldCharType="separate"/>
      </w:r>
      <w:r>
        <w:t>Observation 4</w:t>
      </w:r>
      <w:r>
        <w:fldChar w:fldCharType="end"/>
      </w:r>
      <w:r>
        <w:t xml:space="preserve"> </w:t>
      </w:r>
      <w:r>
        <w:fldChar w:fldCharType="begin"/>
      </w:r>
      <w:r>
        <w:instrText xml:space="preserve"> REF _Ref127536429 \h </w:instrText>
      </w:r>
      <w:r>
        <w:fldChar w:fldCharType="separate"/>
      </w:r>
      <w:r>
        <w:t xml:space="preserve">For inner RB allocation for bigger RB size and without power boosting, there is 0.5 dB to 1 dB net gain for lower </w:t>
      </w:r>
      <w:proofErr w:type="gramStart"/>
      <w:r>
        <w:t>MCS ,</w:t>
      </w:r>
      <w:proofErr w:type="gramEnd"/>
      <w:r>
        <w:t xml:space="preserve"> the net gain is diminishing for higher MCS.</w:t>
      </w:r>
      <w:r>
        <w:fldChar w:fldCharType="end"/>
      </w:r>
    </w:p>
    <w:p w14:paraId="30253A52" w14:textId="54875A17" w:rsidR="00483732" w:rsidRDefault="00483732" w:rsidP="009F5C86">
      <w:r>
        <w:fldChar w:fldCharType="begin"/>
      </w:r>
      <w:r>
        <w:instrText xml:space="preserve"> REF _Ref127536445 \n \h </w:instrText>
      </w:r>
      <w:r>
        <w:fldChar w:fldCharType="separate"/>
      </w:r>
      <w:r>
        <w:t>Observation 5</w:t>
      </w:r>
      <w:r>
        <w:fldChar w:fldCharType="end"/>
      </w:r>
      <w:r>
        <w:t xml:space="preserve"> </w:t>
      </w:r>
      <w:r>
        <w:fldChar w:fldCharType="begin"/>
      </w:r>
      <w:r>
        <w:instrText xml:space="preserve"> REF _Ref127536445 \h </w:instrText>
      </w:r>
      <w:r>
        <w:fldChar w:fldCharType="separate"/>
      </w:r>
      <w:r>
        <w:t xml:space="preserve">For inner RB allocation for bigger RB size and with power boosting, there is 0.5 dB to 1.7 dB net gain for lower </w:t>
      </w:r>
      <w:proofErr w:type="gramStart"/>
      <w:r>
        <w:t>MCS ,</w:t>
      </w:r>
      <w:proofErr w:type="gramEnd"/>
      <w:r>
        <w:t xml:space="preserve"> the net gain is compressed to 0.5 dB to 1 dB for higher MCS.</w:t>
      </w:r>
      <w:r>
        <w:fldChar w:fldCharType="end"/>
      </w:r>
    </w:p>
    <w:p w14:paraId="5007B2EB" w14:textId="6960168D" w:rsidR="00483732" w:rsidRDefault="00483732" w:rsidP="009F5C86">
      <w:r>
        <w:fldChar w:fldCharType="begin"/>
      </w:r>
      <w:r>
        <w:instrText xml:space="preserve"> REF _Ref127536460 \n \h </w:instrText>
      </w:r>
      <w:r>
        <w:fldChar w:fldCharType="separate"/>
      </w:r>
      <w:r>
        <w:t>Observation 6</w:t>
      </w:r>
      <w:r>
        <w:fldChar w:fldCharType="end"/>
      </w:r>
      <w:r>
        <w:tab/>
      </w:r>
      <w:r>
        <w:fldChar w:fldCharType="begin"/>
      </w:r>
      <w:r>
        <w:instrText xml:space="preserve"> REF _Ref127536460 \h </w:instrText>
      </w:r>
      <w:r>
        <w:fldChar w:fldCharType="separate"/>
      </w:r>
      <w:r>
        <w:t>For outer RB allocation without power boosting, the net gain is between 0.5 dB to 1 dB for lower MCS. For higher MCS index (MCS 6), the net gain is compressed to from no gain to around 0.2 dB</w:t>
      </w:r>
      <w:r>
        <w:fldChar w:fldCharType="end"/>
      </w:r>
    </w:p>
    <w:p w14:paraId="1CB11A70" w14:textId="47F86742" w:rsidR="00483732" w:rsidRDefault="00483732" w:rsidP="009F5C86">
      <w:r>
        <w:fldChar w:fldCharType="begin"/>
      </w:r>
      <w:r>
        <w:instrText xml:space="preserve"> REF _Ref127536480 \w \h </w:instrText>
      </w:r>
      <w:r>
        <w:fldChar w:fldCharType="separate"/>
      </w:r>
      <w:r>
        <w:t>Observation 7</w:t>
      </w:r>
      <w:r>
        <w:fldChar w:fldCharType="end"/>
      </w:r>
      <w:r>
        <w:t xml:space="preserve"> </w:t>
      </w:r>
      <w:r>
        <w:fldChar w:fldCharType="begin"/>
      </w:r>
      <w:r>
        <w:instrText xml:space="preserve"> REF _Ref127536480 \h </w:instrText>
      </w:r>
      <w:r>
        <w:fldChar w:fldCharType="separate"/>
      </w:r>
      <w:r>
        <w:t>For outer RB allocation with power boosting and</w:t>
      </w:r>
      <w:r w:rsidRPr="00684A17">
        <w:t xml:space="preserve"> for lower MCS index, the net gain can be up to 0.5 dB to 1.7 dB but will be compressed to around 0.5 dB for higher MCS index.</w:t>
      </w:r>
      <w:r>
        <w:fldChar w:fldCharType="end"/>
      </w:r>
    </w:p>
    <w:p w14:paraId="486E3BC9" w14:textId="77777777" w:rsidR="00483732" w:rsidRDefault="00483732" w:rsidP="009F5C86"/>
    <w:p w14:paraId="2263E547" w14:textId="77777777" w:rsidR="009506E1" w:rsidRPr="00F102E6" w:rsidRDefault="009506E1" w:rsidP="009506E1">
      <w:pPr>
        <w:pStyle w:val="Heading1"/>
      </w:pPr>
      <w:r w:rsidRPr="00F102E6">
        <w:t>References</w:t>
      </w:r>
    </w:p>
    <w:p w14:paraId="380F7182" w14:textId="256687B0" w:rsidR="00C65A74" w:rsidRDefault="00E229DF" w:rsidP="003452C6">
      <w:pPr>
        <w:pStyle w:val="Reference"/>
      </w:pPr>
      <w:bookmarkStart w:id="13" w:name="_Ref115362883"/>
      <w:r w:rsidRPr="00E229DF">
        <w:t>R4-2217745</w:t>
      </w:r>
      <w:r>
        <w:t>,</w:t>
      </w:r>
      <w:r w:rsidR="00A555B8" w:rsidRPr="00A555B8">
        <w:t xml:space="preserve"> WF on enhancements to reduce MPR/PAR</w:t>
      </w:r>
      <w:r w:rsidR="00A555B8">
        <w:t>, Nokia</w:t>
      </w:r>
    </w:p>
    <w:p w14:paraId="28563529" w14:textId="0AA35C0F" w:rsidR="00AD74F7" w:rsidRPr="007E28A0" w:rsidRDefault="00AD74F7" w:rsidP="003452C6">
      <w:pPr>
        <w:pStyle w:val="Reference"/>
      </w:pPr>
      <w:r w:rsidRPr="00AD74F7">
        <w:t xml:space="preserve">Y. Rahmatallah, S. Mohan, “Peak-To-Average Power Ratio Reduction in OFDM Systems: A Survey </w:t>
      </w:r>
      <w:proofErr w:type="gramStart"/>
      <w:r w:rsidRPr="00AD74F7">
        <w:t>And</w:t>
      </w:r>
      <w:proofErr w:type="gramEnd"/>
      <w:r w:rsidRPr="00AD74F7">
        <w:t xml:space="preserve"> Taxonomy”, IEEE Communications Surveys &amp; Tutorials, Vol. 15, No. 4, pp. 1567-1592, Fourth Quarter 2013</w:t>
      </w:r>
      <w:bookmarkEnd w:id="13"/>
    </w:p>
    <w:p w14:paraId="6E883791" w14:textId="7053C231" w:rsidR="007E28A0" w:rsidRPr="00F47552" w:rsidRDefault="007E28A0" w:rsidP="00F371C8">
      <w:pPr>
        <w:pStyle w:val="Reference"/>
        <w:numPr>
          <w:ilvl w:val="0"/>
          <w:numId w:val="0"/>
        </w:numPr>
        <w:ind w:left="567"/>
      </w:pPr>
    </w:p>
    <w:p w14:paraId="4928AE99" w14:textId="5AEF5DB5" w:rsidR="00851C7B" w:rsidRPr="00751760" w:rsidRDefault="00851C7B" w:rsidP="00F72F52">
      <w:pPr>
        <w:rPr>
          <w:lang w:val="en-US"/>
        </w:rPr>
      </w:pPr>
    </w:p>
    <w:sectPr w:rsidR="00851C7B" w:rsidRPr="00751760" w:rsidSect="004866B6">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4B49E4" w14:textId="77777777" w:rsidR="00CD5D29" w:rsidRDefault="00CD5D29">
      <w:r>
        <w:separator/>
      </w:r>
    </w:p>
  </w:endnote>
  <w:endnote w:type="continuationSeparator" w:id="0">
    <w:p w14:paraId="20D3DFC6" w14:textId="77777777" w:rsidR="00CD5D29" w:rsidRDefault="00CD5D29">
      <w:r>
        <w:continuationSeparator/>
      </w:r>
    </w:p>
  </w:endnote>
  <w:endnote w:type="continuationNotice" w:id="1">
    <w:p w14:paraId="5B944808" w14:textId="77777777" w:rsidR="00CD5D29" w:rsidRDefault="00CD5D2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Ericsson Hilda Light">
    <w:panose1 w:val="00000400000000000000"/>
    <w:charset w:val="00"/>
    <w:family w:val="auto"/>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5D9821" w14:textId="77777777" w:rsidR="00CD5D29" w:rsidRDefault="00CD5D29">
      <w:r>
        <w:separator/>
      </w:r>
    </w:p>
  </w:footnote>
  <w:footnote w:type="continuationSeparator" w:id="0">
    <w:p w14:paraId="328B6F71" w14:textId="77777777" w:rsidR="00CD5D29" w:rsidRDefault="00CD5D29">
      <w:r>
        <w:continuationSeparator/>
      </w:r>
    </w:p>
  </w:footnote>
  <w:footnote w:type="continuationNotice" w:id="1">
    <w:p w14:paraId="524609B0" w14:textId="77777777" w:rsidR="00CD5D29" w:rsidRDefault="00CD5D2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4BC627A"/>
    <w:lvl w:ilvl="0">
      <w:start w:val="1"/>
      <w:numFmt w:val="decimal"/>
      <w:lvlText w:val="%1."/>
      <w:lvlJc w:val="left"/>
      <w:pPr>
        <w:tabs>
          <w:tab w:val="num" w:pos="2040"/>
        </w:tabs>
        <w:ind w:leftChars="800" w:left="204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38F2C06"/>
    <w:multiLevelType w:val="hybridMultilevel"/>
    <w:tmpl w:val="177E7A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7F7597"/>
    <w:multiLevelType w:val="hybridMultilevel"/>
    <w:tmpl w:val="3C5856C0"/>
    <w:lvl w:ilvl="0" w:tplc="38B6F5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E8924D0"/>
    <w:multiLevelType w:val="hybridMultilevel"/>
    <w:tmpl w:val="2578E62C"/>
    <w:lvl w:ilvl="0" w:tplc="C9403124">
      <w:start w:val="1"/>
      <w:numFmt w:val="decimal"/>
      <w:pStyle w:val="Proposal"/>
      <w:lvlText w:val="Propos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8" w15:restartNumberingAfterBreak="0">
    <w:nsid w:val="1ED04377"/>
    <w:multiLevelType w:val="hybridMultilevel"/>
    <w:tmpl w:val="DDEE89D2"/>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05A56B0"/>
    <w:multiLevelType w:val="multilevel"/>
    <w:tmpl w:val="205A56B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1"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5"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307C42BD"/>
    <w:multiLevelType w:val="hybridMultilevel"/>
    <w:tmpl w:val="41E67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4CF1E28"/>
    <w:multiLevelType w:val="hybridMultilevel"/>
    <w:tmpl w:val="5D7AAC52"/>
    <w:lvl w:ilvl="0" w:tplc="04090003">
      <w:start w:val="1"/>
      <w:numFmt w:val="bullet"/>
      <w:lvlText w:val="o"/>
      <w:lvlJc w:val="left"/>
      <w:pPr>
        <w:ind w:left="1496" w:hanging="360"/>
      </w:pPr>
      <w:rPr>
        <w:rFonts w:ascii="Courier New" w:hAnsi="Courier New" w:cs="Courier New"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A46647"/>
    <w:multiLevelType w:val="hybridMultilevel"/>
    <w:tmpl w:val="9D541698"/>
    <w:lvl w:ilvl="0" w:tplc="78A864BC">
      <w:start w:val="1"/>
      <w:numFmt w:val="decim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7D022D"/>
    <w:multiLevelType w:val="hybridMultilevel"/>
    <w:tmpl w:val="4E826008"/>
    <w:lvl w:ilvl="0" w:tplc="231C6C46">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2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511468B"/>
    <w:multiLevelType w:val="hybridMultilevel"/>
    <w:tmpl w:val="04101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30" w15:restartNumberingAfterBreak="0">
    <w:nsid w:val="58B73482"/>
    <w:multiLevelType w:val="hybridMultilevel"/>
    <w:tmpl w:val="9FDC4B78"/>
    <w:lvl w:ilvl="0" w:tplc="04090003">
      <w:start w:val="1"/>
      <w:numFmt w:val="bullet"/>
      <w:lvlText w:val="o"/>
      <w:lvlJc w:val="left"/>
      <w:pPr>
        <w:ind w:left="936" w:hanging="360"/>
      </w:pPr>
      <w:rPr>
        <w:rFonts w:ascii="Courier New" w:hAnsi="Courier New" w:cs="Courier New"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1" w15:restartNumberingAfterBreak="0">
    <w:nsid w:val="63225F51"/>
    <w:multiLevelType w:val="hybridMultilevel"/>
    <w:tmpl w:val="0C42A16E"/>
    <w:lvl w:ilvl="0" w:tplc="20000001">
      <w:start w:val="1"/>
      <w:numFmt w:val="bullet"/>
      <w:lvlText w:val=""/>
      <w:lvlJc w:val="left"/>
      <w:pPr>
        <w:ind w:left="1080" w:hanging="360"/>
      </w:pPr>
      <w:rPr>
        <w:rFonts w:ascii="Symbol" w:hAnsi="Symbol" w:hint="default"/>
      </w:rPr>
    </w:lvl>
    <w:lvl w:ilvl="1" w:tplc="20000003">
      <w:start w:val="1"/>
      <w:numFmt w:val="bullet"/>
      <w:lvlText w:val="o"/>
      <w:lvlJc w:val="left"/>
      <w:pPr>
        <w:ind w:left="1800" w:hanging="360"/>
      </w:pPr>
      <w:rPr>
        <w:rFonts w:ascii="Courier New" w:hAnsi="Courier New" w:cs="Courier New" w:hint="default"/>
      </w:rPr>
    </w:lvl>
    <w:lvl w:ilvl="2" w:tplc="20000005">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2" w15:restartNumberingAfterBreak="0">
    <w:nsid w:val="64391FBA"/>
    <w:multiLevelType w:val="hybridMultilevel"/>
    <w:tmpl w:val="3990AA6A"/>
    <w:lvl w:ilvl="0" w:tplc="4D589ACC">
      <w:start w:val="1"/>
      <w:numFmt w:val="decimal"/>
      <w:lvlText w:val="[%1]"/>
      <w:lvlJc w:val="left"/>
      <w:pPr>
        <w:tabs>
          <w:tab w:val="num" w:pos="720"/>
        </w:tabs>
        <w:ind w:left="720" w:hanging="360"/>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6846832">
    <w:abstractNumId w:val="14"/>
  </w:num>
  <w:num w:numId="2" w16cid:durableId="1200514701">
    <w:abstractNumId w:val="13"/>
  </w:num>
  <w:num w:numId="3" w16cid:durableId="913469524">
    <w:abstractNumId w:val="34"/>
  </w:num>
  <w:num w:numId="4" w16cid:durableId="1628202738">
    <w:abstractNumId w:val="5"/>
  </w:num>
  <w:num w:numId="5" w16cid:durableId="1540627406">
    <w:abstractNumId w:val="25"/>
  </w:num>
  <w:num w:numId="6" w16cid:durableId="1280724651">
    <w:abstractNumId w:val="19"/>
  </w:num>
  <w:num w:numId="7" w16cid:durableId="1301809213">
    <w:abstractNumId w:val="15"/>
  </w:num>
  <w:num w:numId="8" w16cid:durableId="1995990820">
    <w:abstractNumId w:val="27"/>
  </w:num>
  <w:num w:numId="9" w16cid:durableId="24717303">
    <w:abstractNumId w:val="6"/>
  </w:num>
  <w:num w:numId="10" w16cid:durableId="1659335671">
    <w:abstractNumId w:val="26"/>
  </w:num>
  <w:num w:numId="11" w16cid:durableId="1685210814">
    <w:abstractNumId w:val="7"/>
  </w:num>
  <w:num w:numId="12" w16cid:durableId="1047267574">
    <w:abstractNumId w:val="4"/>
  </w:num>
  <w:num w:numId="13" w16cid:durableId="600068686">
    <w:abstractNumId w:val="12"/>
  </w:num>
  <w:num w:numId="14" w16cid:durableId="578096043">
    <w:abstractNumId w:val="29"/>
  </w:num>
  <w:num w:numId="15" w16cid:durableId="1752696916">
    <w:abstractNumId w:val="21"/>
  </w:num>
  <w:num w:numId="16" w16cid:durableId="1769890141">
    <w:abstractNumId w:val="7"/>
    <w:lvlOverride w:ilvl="0">
      <w:startOverride w:val="1"/>
    </w:lvlOverride>
  </w:num>
  <w:num w:numId="17" w16cid:durableId="1761173065">
    <w:abstractNumId w:val="26"/>
    <w:lvlOverride w:ilvl="0">
      <w:startOverride w:val="1"/>
    </w:lvlOverride>
  </w:num>
  <w:num w:numId="18" w16cid:durableId="1800613217">
    <w:abstractNumId w:val="22"/>
  </w:num>
  <w:num w:numId="19" w16cid:durableId="511338574">
    <w:abstractNumId w:val="2"/>
  </w:num>
  <w:num w:numId="20" w16cid:durableId="985353525">
    <w:abstractNumId w:val="31"/>
  </w:num>
  <w:num w:numId="21" w16cid:durableId="1559169817">
    <w:abstractNumId w:val="0"/>
  </w:num>
  <w:num w:numId="22" w16cid:durableId="2001738194">
    <w:abstractNumId w:val="15"/>
    <w:lvlOverride w:ilvl="0">
      <w:startOverride w:val="6"/>
    </w:lvlOverride>
    <w:lvlOverride w:ilvl="1">
      <w:startOverride w:val="6"/>
    </w:lvlOverride>
  </w:num>
  <w:num w:numId="23" w16cid:durableId="200193061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4" w16cid:durableId="1928689110">
    <w:abstractNumId w:val="11"/>
  </w:num>
  <w:num w:numId="25" w16cid:durableId="1855262616">
    <w:abstractNumId w:val="30"/>
  </w:num>
  <w:num w:numId="26" w16cid:durableId="2045253432">
    <w:abstractNumId w:val="18"/>
  </w:num>
  <w:num w:numId="27" w16cid:durableId="80786549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5343713">
    <w:abstractNumId w:val="28"/>
  </w:num>
  <w:num w:numId="29" w16cid:durableId="1511290113">
    <w:abstractNumId w:val="3"/>
  </w:num>
  <w:num w:numId="30" w16cid:durableId="1119907831">
    <w:abstractNumId w:val="23"/>
  </w:num>
  <w:num w:numId="31" w16cid:durableId="51730707">
    <w:abstractNumId w:val="32"/>
  </w:num>
  <w:num w:numId="32" w16cid:durableId="686250651">
    <w:abstractNumId w:val="20"/>
  </w:num>
  <w:num w:numId="33" w16cid:durableId="1903716762">
    <w:abstractNumId w:val="17"/>
  </w:num>
  <w:num w:numId="34" w16cid:durableId="1446390633">
    <w:abstractNumId w:val="16"/>
  </w:num>
  <w:num w:numId="35" w16cid:durableId="744302408">
    <w:abstractNumId w:val="33"/>
  </w:num>
  <w:num w:numId="36" w16cid:durableId="406852325">
    <w:abstractNumId w:val="10"/>
  </w:num>
  <w:num w:numId="37" w16cid:durableId="872958759">
    <w:abstractNumId w:val="9"/>
  </w:num>
  <w:num w:numId="38" w16cid:durableId="1400900924">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CA" w:vendorID="64" w:dllVersion="0" w:nlCheck="1" w:checkStyle="0"/>
  <w:activeWritingStyle w:appName="MSWord" w:lang="en-GB" w:vendorID="64" w:dllVersion="0" w:nlCheck="1" w:checkStyle="0"/>
  <w:activeWritingStyle w:appName="MSWord" w:lang="en-US"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204"/>
    <w:rsid w:val="00000450"/>
    <w:rsid w:val="00000493"/>
    <w:rsid w:val="00000C84"/>
    <w:rsid w:val="00001306"/>
    <w:rsid w:val="00001674"/>
    <w:rsid w:val="00002559"/>
    <w:rsid w:val="00002CF4"/>
    <w:rsid w:val="00003045"/>
    <w:rsid w:val="0000323E"/>
    <w:rsid w:val="00003A86"/>
    <w:rsid w:val="00003ECD"/>
    <w:rsid w:val="00004188"/>
    <w:rsid w:val="0000430A"/>
    <w:rsid w:val="000045EA"/>
    <w:rsid w:val="00005334"/>
    <w:rsid w:val="00005A69"/>
    <w:rsid w:val="00005BF4"/>
    <w:rsid w:val="00006051"/>
    <w:rsid w:val="0000621F"/>
    <w:rsid w:val="00006423"/>
    <w:rsid w:val="00006AEE"/>
    <w:rsid w:val="00006E8B"/>
    <w:rsid w:val="00007124"/>
    <w:rsid w:val="000071CB"/>
    <w:rsid w:val="00010DBA"/>
    <w:rsid w:val="00010FD2"/>
    <w:rsid w:val="00011776"/>
    <w:rsid w:val="00011AB2"/>
    <w:rsid w:val="00011B0A"/>
    <w:rsid w:val="00011EFD"/>
    <w:rsid w:val="000122C6"/>
    <w:rsid w:val="00012B35"/>
    <w:rsid w:val="00012F82"/>
    <w:rsid w:val="000133F8"/>
    <w:rsid w:val="0001438F"/>
    <w:rsid w:val="00014E00"/>
    <w:rsid w:val="00015CE9"/>
    <w:rsid w:val="00015DDF"/>
    <w:rsid w:val="00015E1A"/>
    <w:rsid w:val="00016888"/>
    <w:rsid w:val="00017FB5"/>
    <w:rsid w:val="0002031D"/>
    <w:rsid w:val="000206CC"/>
    <w:rsid w:val="00020F3C"/>
    <w:rsid w:val="00022668"/>
    <w:rsid w:val="00022DDD"/>
    <w:rsid w:val="000237F0"/>
    <w:rsid w:val="0002494E"/>
    <w:rsid w:val="0002559E"/>
    <w:rsid w:val="00025ABD"/>
    <w:rsid w:val="00025E94"/>
    <w:rsid w:val="000268A0"/>
    <w:rsid w:val="00026A5F"/>
    <w:rsid w:val="00026FBD"/>
    <w:rsid w:val="000277B3"/>
    <w:rsid w:val="00030408"/>
    <w:rsid w:val="000305FC"/>
    <w:rsid w:val="00030B99"/>
    <w:rsid w:val="00030E68"/>
    <w:rsid w:val="00031954"/>
    <w:rsid w:val="0003197D"/>
    <w:rsid w:val="000324BF"/>
    <w:rsid w:val="00032D6C"/>
    <w:rsid w:val="00033136"/>
    <w:rsid w:val="000331A0"/>
    <w:rsid w:val="000332CF"/>
    <w:rsid w:val="000336BA"/>
    <w:rsid w:val="00033E60"/>
    <w:rsid w:val="000343D2"/>
    <w:rsid w:val="00034B6B"/>
    <w:rsid w:val="0003551C"/>
    <w:rsid w:val="000359EF"/>
    <w:rsid w:val="000361D1"/>
    <w:rsid w:val="00036E97"/>
    <w:rsid w:val="00037BA8"/>
    <w:rsid w:val="00037DD5"/>
    <w:rsid w:val="000402B3"/>
    <w:rsid w:val="000402C2"/>
    <w:rsid w:val="0004053A"/>
    <w:rsid w:val="00040CDF"/>
    <w:rsid w:val="00041335"/>
    <w:rsid w:val="0004218E"/>
    <w:rsid w:val="000424CE"/>
    <w:rsid w:val="0004252D"/>
    <w:rsid w:val="000427B6"/>
    <w:rsid w:val="00042939"/>
    <w:rsid w:val="00042AEE"/>
    <w:rsid w:val="00042C19"/>
    <w:rsid w:val="000432F5"/>
    <w:rsid w:val="0004348E"/>
    <w:rsid w:val="000435ED"/>
    <w:rsid w:val="00043CAE"/>
    <w:rsid w:val="00043F94"/>
    <w:rsid w:val="00044890"/>
    <w:rsid w:val="00044954"/>
    <w:rsid w:val="00045247"/>
    <w:rsid w:val="0004535B"/>
    <w:rsid w:val="00045525"/>
    <w:rsid w:val="00046485"/>
    <w:rsid w:val="00046CAB"/>
    <w:rsid w:val="00047CE7"/>
    <w:rsid w:val="00050194"/>
    <w:rsid w:val="00050E06"/>
    <w:rsid w:val="00051267"/>
    <w:rsid w:val="000517AF"/>
    <w:rsid w:val="000522AE"/>
    <w:rsid w:val="000526D9"/>
    <w:rsid w:val="000529F9"/>
    <w:rsid w:val="0005344B"/>
    <w:rsid w:val="00053F40"/>
    <w:rsid w:val="000543E5"/>
    <w:rsid w:val="00054742"/>
    <w:rsid w:val="00054B9C"/>
    <w:rsid w:val="00054BEC"/>
    <w:rsid w:val="0005543B"/>
    <w:rsid w:val="000561ED"/>
    <w:rsid w:val="00056D01"/>
    <w:rsid w:val="00057082"/>
    <w:rsid w:val="00057821"/>
    <w:rsid w:val="00057B21"/>
    <w:rsid w:val="0006072E"/>
    <w:rsid w:val="00060F41"/>
    <w:rsid w:val="00061143"/>
    <w:rsid w:val="000623A9"/>
    <w:rsid w:val="000628AF"/>
    <w:rsid w:val="00062B1F"/>
    <w:rsid w:val="00062B87"/>
    <w:rsid w:val="00062E77"/>
    <w:rsid w:val="0006371E"/>
    <w:rsid w:val="00063B0D"/>
    <w:rsid w:val="00063D4F"/>
    <w:rsid w:val="00064812"/>
    <w:rsid w:val="00064BD6"/>
    <w:rsid w:val="0006509F"/>
    <w:rsid w:val="0006577E"/>
    <w:rsid w:val="00066698"/>
    <w:rsid w:val="000670F1"/>
    <w:rsid w:val="00067561"/>
    <w:rsid w:val="000677F5"/>
    <w:rsid w:val="00067B1B"/>
    <w:rsid w:val="000719A3"/>
    <w:rsid w:val="00071D87"/>
    <w:rsid w:val="00071D98"/>
    <w:rsid w:val="00072386"/>
    <w:rsid w:val="000725AF"/>
    <w:rsid w:val="00072CC5"/>
    <w:rsid w:val="00072E2F"/>
    <w:rsid w:val="00073292"/>
    <w:rsid w:val="000732F3"/>
    <w:rsid w:val="00073384"/>
    <w:rsid w:val="0007445F"/>
    <w:rsid w:val="000747A7"/>
    <w:rsid w:val="000747B8"/>
    <w:rsid w:val="000747F4"/>
    <w:rsid w:val="00074C71"/>
    <w:rsid w:val="00074E32"/>
    <w:rsid w:val="0007501C"/>
    <w:rsid w:val="0007518E"/>
    <w:rsid w:val="0007520C"/>
    <w:rsid w:val="00077D68"/>
    <w:rsid w:val="00077DE3"/>
    <w:rsid w:val="00080131"/>
    <w:rsid w:val="00080381"/>
    <w:rsid w:val="000803B2"/>
    <w:rsid w:val="00080E61"/>
    <w:rsid w:val="00081975"/>
    <w:rsid w:val="000824E4"/>
    <w:rsid w:val="00082652"/>
    <w:rsid w:val="00083270"/>
    <w:rsid w:val="000838FC"/>
    <w:rsid w:val="00083AAA"/>
    <w:rsid w:val="00083E78"/>
    <w:rsid w:val="000846A2"/>
    <w:rsid w:val="0008513F"/>
    <w:rsid w:val="000858DF"/>
    <w:rsid w:val="00085BCA"/>
    <w:rsid w:val="00087285"/>
    <w:rsid w:val="00087912"/>
    <w:rsid w:val="00087EAA"/>
    <w:rsid w:val="00087F68"/>
    <w:rsid w:val="00090220"/>
    <w:rsid w:val="0009055A"/>
    <w:rsid w:val="00090C34"/>
    <w:rsid w:val="0009106C"/>
    <w:rsid w:val="0009164C"/>
    <w:rsid w:val="0009211E"/>
    <w:rsid w:val="00092A2C"/>
    <w:rsid w:val="00093210"/>
    <w:rsid w:val="00093671"/>
    <w:rsid w:val="00093956"/>
    <w:rsid w:val="00093AF4"/>
    <w:rsid w:val="00093C10"/>
    <w:rsid w:val="00093E8B"/>
    <w:rsid w:val="0009455C"/>
    <w:rsid w:val="00094F79"/>
    <w:rsid w:val="00095574"/>
    <w:rsid w:val="00095AAC"/>
    <w:rsid w:val="00095FA1"/>
    <w:rsid w:val="00096069"/>
    <w:rsid w:val="0009678B"/>
    <w:rsid w:val="0009695B"/>
    <w:rsid w:val="00096C34"/>
    <w:rsid w:val="000A05E4"/>
    <w:rsid w:val="000A05F5"/>
    <w:rsid w:val="000A0AB2"/>
    <w:rsid w:val="000A0C10"/>
    <w:rsid w:val="000A17F1"/>
    <w:rsid w:val="000A1A21"/>
    <w:rsid w:val="000A1F21"/>
    <w:rsid w:val="000A2C27"/>
    <w:rsid w:val="000A3194"/>
    <w:rsid w:val="000A35A3"/>
    <w:rsid w:val="000A4A42"/>
    <w:rsid w:val="000A56C1"/>
    <w:rsid w:val="000A5706"/>
    <w:rsid w:val="000A6B4C"/>
    <w:rsid w:val="000A6DB8"/>
    <w:rsid w:val="000A70F9"/>
    <w:rsid w:val="000B028D"/>
    <w:rsid w:val="000B05C5"/>
    <w:rsid w:val="000B06D9"/>
    <w:rsid w:val="000B0DD4"/>
    <w:rsid w:val="000B14F2"/>
    <w:rsid w:val="000B1840"/>
    <w:rsid w:val="000B2346"/>
    <w:rsid w:val="000B2449"/>
    <w:rsid w:val="000B297A"/>
    <w:rsid w:val="000B2F63"/>
    <w:rsid w:val="000B30D8"/>
    <w:rsid w:val="000B33A9"/>
    <w:rsid w:val="000B3C49"/>
    <w:rsid w:val="000B3DB9"/>
    <w:rsid w:val="000B43F3"/>
    <w:rsid w:val="000B4CE6"/>
    <w:rsid w:val="000B4D9C"/>
    <w:rsid w:val="000B5E5C"/>
    <w:rsid w:val="000B6A92"/>
    <w:rsid w:val="000B6D30"/>
    <w:rsid w:val="000B6D8E"/>
    <w:rsid w:val="000B6EBE"/>
    <w:rsid w:val="000B74F1"/>
    <w:rsid w:val="000C02FF"/>
    <w:rsid w:val="000C09B5"/>
    <w:rsid w:val="000C10DB"/>
    <w:rsid w:val="000C2049"/>
    <w:rsid w:val="000C20BB"/>
    <w:rsid w:val="000C2D5A"/>
    <w:rsid w:val="000C331A"/>
    <w:rsid w:val="000C4C1B"/>
    <w:rsid w:val="000C4E70"/>
    <w:rsid w:val="000C520A"/>
    <w:rsid w:val="000C5837"/>
    <w:rsid w:val="000C59CE"/>
    <w:rsid w:val="000C6A94"/>
    <w:rsid w:val="000C6D65"/>
    <w:rsid w:val="000C7541"/>
    <w:rsid w:val="000C7D0F"/>
    <w:rsid w:val="000D0625"/>
    <w:rsid w:val="000D09B5"/>
    <w:rsid w:val="000D10D2"/>
    <w:rsid w:val="000D16E5"/>
    <w:rsid w:val="000D17C5"/>
    <w:rsid w:val="000D2347"/>
    <w:rsid w:val="000D2729"/>
    <w:rsid w:val="000D3C13"/>
    <w:rsid w:val="000D3CAF"/>
    <w:rsid w:val="000D474E"/>
    <w:rsid w:val="000D481D"/>
    <w:rsid w:val="000D55C7"/>
    <w:rsid w:val="000D5E8D"/>
    <w:rsid w:val="000D6135"/>
    <w:rsid w:val="000D7070"/>
    <w:rsid w:val="000E1150"/>
    <w:rsid w:val="000E172C"/>
    <w:rsid w:val="000E2135"/>
    <w:rsid w:val="000E2535"/>
    <w:rsid w:val="000E26F7"/>
    <w:rsid w:val="000E27FB"/>
    <w:rsid w:val="000E296B"/>
    <w:rsid w:val="000E3748"/>
    <w:rsid w:val="000E3861"/>
    <w:rsid w:val="000E39E8"/>
    <w:rsid w:val="000E3B78"/>
    <w:rsid w:val="000E43DD"/>
    <w:rsid w:val="000E5643"/>
    <w:rsid w:val="000E59B3"/>
    <w:rsid w:val="000E5D87"/>
    <w:rsid w:val="000E71E1"/>
    <w:rsid w:val="000E74BB"/>
    <w:rsid w:val="000E7599"/>
    <w:rsid w:val="000E7652"/>
    <w:rsid w:val="000F0493"/>
    <w:rsid w:val="000F060A"/>
    <w:rsid w:val="000F074F"/>
    <w:rsid w:val="000F09D3"/>
    <w:rsid w:val="000F1721"/>
    <w:rsid w:val="000F1D01"/>
    <w:rsid w:val="000F237E"/>
    <w:rsid w:val="000F2915"/>
    <w:rsid w:val="000F299D"/>
    <w:rsid w:val="000F2B08"/>
    <w:rsid w:val="000F3042"/>
    <w:rsid w:val="000F3AA2"/>
    <w:rsid w:val="000F41F1"/>
    <w:rsid w:val="000F4413"/>
    <w:rsid w:val="000F5041"/>
    <w:rsid w:val="000F5304"/>
    <w:rsid w:val="000F710C"/>
    <w:rsid w:val="000F7B26"/>
    <w:rsid w:val="000F7F74"/>
    <w:rsid w:val="00101169"/>
    <w:rsid w:val="001016F8"/>
    <w:rsid w:val="00102133"/>
    <w:rsid w:val="0010279D"/>
    <w:rsid w:val="00102F19"/>
    <w:rsid w:val="00103C2E"/>
    <w:rsid w:val="00103CC1"/>
    <w:rsid w:val="001047A8"/>
    <w:rsid w:val="0010526A"/>
    <w:rsid w:val="00105316"/>
    <w:rsid w:val="00105A9D"/>
    <w:rsid w:val="00106653"/>
    <w:rsid w:val="0010697A"/>
    <w:rsid w:val="00107A4A"/>
    <w:rsid w:val="001110A2"/>
    <w:rsid w:val="0011179D"/>
    <w:rsid w:val="001118ED"/>
    <w:rsid w:val="001125ED"/>
    <w:rsid w:val="00113182"/>
    <w:rsid w:val="001143F5"/>
    <w:rsid w:val="00114C3A"/>
    <w:rsid w:val="00114F26"/>
    <w:rsid w:val="00115110"/>
    <w:rsid w:val="00115874"/>
    <w:rsid w:val="00116048"/>
    <w:rsid w:val="001161EB"/>
    <w:rsid w:val="00116CE4"/>
    <w:rsid w:val="00116E30"/>
    <w:rsid w:val="00117CBC"/>
    <w:rsid w:val="00117F2A"/>
    <w:rsid w:val="001201C3"/>
    <w:rsid w:val="00120BC4"/>
    <w:rsid w:val="001221B5"/>
    <w:rsid w:val="001224D8"/>
    <w:rsid w:val="00122AC9"/>
    <w:rsid w:val="00122E47"/>
    <w:rsid w:val="001232A9"/>
    <w:rsid w:val="0012346D"/>
    <w:rsid w:val="00123E2E"/>
    <w:rsid w:val="001240FF"/>
    <w:rsid w:val="001241EE"/>
    <w:rsid w:val="001242F4"/>
    <w:rsid w:val="001244D4"/>
    <w:rsid w:val="00124AB3"/>
    <w:rsid w:val="00124CCC"/>
    <w:rsid w:val="00124EE2"/>
    <w:rsid w:val="001256D5"/>
    <w:rsid w:val="001260A0"/>
    <w:rsid w:val="00126D50"/>
    <w:rsid w:val="001273C9"/>
    <w:rsid w:val="00127ABB"/>
    <w:rsid w:val="001300BD"/>
    <w:rsid w:val="00130614"/>
    <w:rsid w:val="0013125F"/>
    <w:rsid w:val="00131304"/>
    <w:rsid w:val="00131C3B"/>
    <w:rsid w:val="0013302D"/>
    <w:rsid w:val="001337D9"/>
    <w:rsid w:val="00133B5A"/>
    <w:rsid w:val="001344B4"/>
    <w:rsid w:val="0013496D"/>
    <w:rsid w:val="00134BED"/>
    <w:rsid w:val="00134CFA"/>
    <w:rsid w:val="00134DD3"/>
    <w:rsid w:val="00134EA7"/>
    <w:rsid w:val="00135484"/>
    <w:rsid w:val="0013548B"/>
    <w:rsid w:val="001357BA"/>
    <w:rsid w:val="00135A85"/>
    <w:rsid w:val="00135E52"/>
    <w:rsid w:val="001370BE"/>
    <w:rsid w:val="00137430"/>
    <w:rsid w:val="0013754F"/>
    <w:rsid w:val="00140B24"/>
    <w:rsid w:val="0014104D"/>
    <w:rsid w:val="00141331"/>
    <w:rsid w:val="0014176E"/>
    <w:rsid w:val="00141F56"/>
    <w:rsid w:val="001420D9"/>
    <w:rsid w:val="0014236D"/>
    <w:rsid w:val="00142A2B"/>
    <w:rsid w:val="001436CB"/>
    <w:rsid w:val="00143DA2"/>
    <w:rsid w:val="001448E2"/>
    <w:rsid w:val="00145141"/>
    <w:rsid w:val="00145CE4"/>
    <w:rsid w:val="00145D6B"/>
    <w:rsid w:val="001465D7"/>
    <w:rsid w:val="00146759"/>
    <w:rsid w:val="0014685E"/>
    <w:rsid w:val="00147285"/>
    <w:rsid w:val="001473F8"/>
    <w:rsid w:val="001474E7"/>
    <w:rsid w:val="0014752E"/>
    <w:rsid w:val="001507EF"/>
    <w:rsid w:val="00150CE5"/>
    <w:rsid w:val="00151225"/>
    <w:rsid w:val="00151659"/>
    <w:rsid w:val="00151992"/>
    <w:rsid w:val="00151A8B"/>
    <w:rsid w:val="00152535"/>
    <w:rsid w:val="001530E5"/>
    <w:rsid w:val="00153276"/>
    <w:rsid w:val="00153DDD"/>
    <w:rsid w:val="0015454F"/>
    <w:rsid w:val="00155146"/>
    <w:rsid w:val="001553CE"/>
    <w:rsid w:val="00155CF8"/>
    <w:rsid w:val="00155D0E"/>
    <w:rsid w:val="00155F8F"/>
    <w:rsid w:val="00157833"/>
    <w:rsid w:val="00157ED4"/>
    <w:rsid w:val="00160443"/>
    <w:rsid w:val="0016088A"/>
    <w:rsid w:val="00160989"/>
    <w:rsid w:val="001611F3"/>
    <w:rsid w:val="00161A22"/>
    <w:rsid w:val="00161ECC"/>
    <w:rsid w:val="001622FE"/>
    <w:rsid w:val="00162CCD"/>
    <w:rsid w:val="00162DC5"/>
    <w:rsid w:val="001631DA"/>
    <w:rsid w:val="001636E5"/>
    <w:rsid w:val="001638B9"/>
    <w:rsid w:val="00163BC9"/>
    <w:rsid w:val="00164509"/>
    <w:rsid w:val="0016463D"/>
    <w:rsid w:val="001647FA"/>
    <w:rsid w:val="001648EF"/>
    <w:rsid w:val="00164CEA"/>
    <w:rsid w:val="00164E0B"/>
    <w:rsid w:val="00164F41"/>
    <w:rsid w:val="001652C0"/>
    <w:rsid w:val="00165D82"/>
    <w:rsid w:val="00166E1C"/>
    <w:rsid w:val="0016734E"/>
    <w:rsid w:val="001675EE"/>
    <w:rsid w:val="0016791E"/>
    <w:rsid w:val="00170193"/>
    <w:rsid w:val="0017042F"/>
    <w:rsid w:val="001704C1"/>
    <w:rsid w:val="00170F14"/>
    <w:rsid w:val="00171A06"/>
    <w:rsid w:val="00171DE0"/>
    <w:rsid w:val="00171EEF"/>
    <w:rsid w:val="0017202E"/>
    <w:rsid w:val="00173174"/>
    <w:rsid w:val="001731DA"/>
    <w:rsid w:val="00173813"/>
    <w:rsid w:val="00173C08"/>
    <w:rsid w:val="00173C72"/>
    <w:rsid w:val="00173E5D"/>
    <w:rsid w:val="00173F8D"/>
    <w:rsid w:val="00174056"/>
    <w:rsid w:val="00174101"/>
    <w:rsid w:val="00174E28"/>
    <w:rsid w:val="00174E49"/>
    <w:rsid w:val="00176507"/>
    <w:rsid w:val="001766AD"/>
    <w:rsid w:val="00176EFD"/>
    <w:rsid w:val="0017719A"/>
    <w:rsid w:val="00177328"/>
    <w:rsid w:val="00177502"/>
    <w:rsid w:val="0017753E"/>
    <w:rsid w:val="00177B1E"/>
    <w:rsid w:val="00181726"/>
    <w:rsid w:val="00181B1D"/>
    <w:rsid w:val="00181E61"/>
    <w:rsid w:val="0018217A"/>
    <w:rsid w:val="001824A1"/>
    <w:rsid w:val="001828DE"/>
    <w:rsid w:val="00182F8D"/>
    <w:rsid w:val="0018380A"/>
    <w:rsid w:val="00184685"/>
    <w:rsid w:val="00184AAB"/>
    <w:rsid w:val="00184FFF"/>
    <w:rsid w:val="00185137"/>
    <w:rsid w:val="00185252"/>
    <w:rsid w:val="00185832"/>
    <w:rsid w:val="001875F8"/>
    <w:rsid w:val="00187863"/>
    <w:rsid w:val="00190416"/>
    <w:rsid w:val="001909A3"/>
    <w:rsid w:val="00190B45"/>
    <w:rsid w:val="001920CB"/>
    <w:rsid w:val="00192D3E"/>
    <w:rsid w:val="00193523"/>
    <w:rsid w:val="00193F07"/>
    <w:rsid w:val="0019469A"/>
    <w:rsid w:val="0019509D"/>
    <w:rsid w:val="001950BB"/>
    <w:rsid w:val="001954C9"/>
    <w:rsid w:val="00196139"/>
    <w:rsid w:val="001968D2"/>
    <w:rsid w:val="0019726C"/>
    <w:rsid w:val="00197598"/>
    <w:rsid w:val="0019788F"/>
    <w:rsid w:val="00197DBB"/>
    <w:rsid w:val="00197E5E"/>
    <w:rsid w:val="001A0273"/>
    <w:rsid w:val="001A0683"/>
    <w:rsid w:val="001A11FC"/>
    <w:rsid w:val="001A122F"/>
    <w:rsid w:val="001A12C3"/>
    <w:rsid w:val="001A3AD2"/>
    <w:rsid w:val="001A3B4D"/>
    <w:rsid w:val="001A3DA7"/>
    <w:rsid w:val="001A41FB"/>
    <w:rsid w:val="001A4BBB"/>
    <w:rsid w:val="001A5037"/>
    <w:rsid w:val="001A553A"/>
    <w:rsid w:val="001A6F07"/>
    <w:rsid w:val="001A7317"/>
    <w:rsid w:val="001A7609"/>
    <w:rsid w:val="001A7E02"/>
    <w:rsid w:val="001A7EBA"/>
    <w:rsid w:val="001B0375"/>
    <w:rsid w:val="001B0385"/>
    <w:rsid w:val="001B0EBC"/>
    <w:rsid w:val="001B10B4"/>
    <w:rsid w:val="001B17DD"/>
    <w:rsid w:val="001B2488"/>
    <w:rsid w:val="001B2B86"/>
    <w:rsid w:val="001B2FCD"/>
    <w:rsid w:val="001B30C5"/>
    <w:rsid w:val="001B405B"/>
    <w:rsid w:val="001B48BC"/>
    <w:rsid w:val="001B5B9A"/>
    <w:rsid w:val="001B604B"/>
    <w:rsid w:val="001B63CE"/>
    <w:rsid w:val="001B724D"/>
    <w:rsid w:val="001B7461"/>
    <w:rsid w:val="001B7B9A"/>
    <w:rsid w:val="001B7E63"/>
    <w:rsid w:val="001C02EA"/>
    <w:rsid w:val="001C05B5"/>
    <w:rsid w:val="001C0BD2"/>
    <w:rsid w:val="001C0E4C"/>
    <w:rsid w:val="001C112A"/>
    <w:rsid w:val="001C1AE2"/>
    <w:rsid w:val="001C1AF2"/>
    <w:rsid w:val="001C2D98"/>
    <w:rsid w:val="001C3256"/>
    <w:rsid w:val="001C38D9"/>
    <w:rsid w:val="001C55A0"/>
    <w:rsid w:val="001C56E0"/>
    <w:rsid w:val="001C5BC2"/>
    <w:rsid w:val="001C62E2"/>
    <w:rsid w:val="001C6351"/>
    <w:rsid w:val="001C6D31"/>
    <w:rsid w:val="001C7421"/>
    <w:rsid w:val="001C7426"/>
    <w:rsid w:val="001C782F"/>
    <w:rsid w:val="001C7967"/>
    <w:rsid w:val="001C7C95"/>
    <w:rsid w:val="001D0694"/>
    <w:rsid w:val="001D1501"/>
    <w:rsid w:val="001D2381"/>
    <w:rsid w:val="001D2CD8"/>
    <w:rsid w:val="001D3085"/>
    <w:rsid w:val="001D43A5"/>
    <w:rsid w:val="001D5A29"/>
    <w:rsid w:val="001D5BB0"/>
    <w:rsid w:val="001D5F18"/>
    <w:rsid w:val="001D62DE"/>
    <w:rsid w:val="001D6479"/>
    <w:rsid w:val="001E0076"/>
    <w:rsid w:val="001E06A2"/>
    <w:rsid w:val="001E0C50"/>
    <w:rsid w:val="001E11A2"/>
    <w:rsid w:val="001E1548"/>
    <w:rsid w:val="001E1C78"/>
    <w:rsid w:val="001E29AB"/>
    <w:rsid w:val="001E2A9F"/>
    <w:rsid w:val="001E3AD4"/>
    <w:rsid w:val="001E3CA6"/>
    <w:rsid w:val="001E3CA8"/>
    <w:rsid w:val="001E40E0"/>
    <w:rsid w:val="001E4895"/>
    <w:rsid w:val="001E639C"/>
    <w:rsid w:val="001E64C0"/>
    <w:rsid w:val="001E75E0"/>
    <w:rsid w:val="001E7A9E"/>
    <w:rsid w:val="001E7D7D"/>
    <w:rsid w:val="001F02F2"/>
    <w:rsid w:val="001F098F"/>
    <w:rsid w:val="001F1AC7"/>
    <w:rsid w:val="001F1EDB"/>
    <w:rsid w:val="001F252E"/>
    <w:rsid w:val="001F2AEC"/>
    <w:rsid w:val="001F2C28"/>
    <w:rsid w:val="001F2CF7"/>
    <w:rsid w:val="001F3076"/>
    <w:rsid w:val="001F3330"/>
    <w:rsid w:val="001F38A5"/>
    <w:rsid w:val="001F3FE5"/>
    <w:rsid w:val="001F41A8"/>
    <w:rsid w:val="001F41FD"/>
    <w:rsid w:val="001F526B"/>
    <w:rsid w:val="001F581F"/>
    <w:rsid w:val="001F605E"/>
    <w:rsid w:val="001F6272"/>
    <w:rsid w:val="001F6E96"/>
    <w:rsid w:val="0020040C"/>
    <w:rsid w:val="0020094C"/>
    <w:rsid w:val="00201230"/>
    <w:rsid w:val="00201FB1"/>
    <w:rsid w:val="002034FA"/>
    <w:rsid w:val="00203915"/>
    <w:rsid w:val="00203AC4"/>
    <w:rsid w:val="00204E3C"/>
    <w:rsid w:val="002059AE"/>
    <w:rsid w:val="00205E7C"/>
    <w:rsid w:val="00205FAC"/>
    <w:rsid w:val="0020691C"/>
    <w:rsid w:val="002069FC"/>
    <w:rsid w:val="002070A3"/>
    <w:rsid w:val="002076F1"/>
    <w:rsid w:val="00210384"/>
    <w:rsid w:val="0021044D"/>
    <w:rsid w:val="00210ACF"/>
    <w:rsid w:val="0021189D"/>
    <w:rsid w:val="00211CC0"/>
    <w:rsid w:val="00213557"/>
    <w:rsid w:val="0021368B"/>
    <w:rsid w:val="002139B7"/>
    <w:rsid w:val="00213A11"/>
    <w:rsid w:val="00213BEC"/>
    <w:rsid w:val="002141E8"/>
    <w:rsid w:val="00215D41"/>
    <w:rsid w:val="002160BD"/>
    <w:rsid w:val="00216553"/>
    <w:rsid w:val="002178B5"/>
    <w:rsid w:val="00217B9B"/>
    <w:rsid w:val="00217C06"/>
    <w:rsid w:val="00217E6C"/>
    <w:rsid w:val="002211B6"/>
    <w:rsid w:val="00221BB6"/>
    <w:rsid w:val="00222067"/>
    <w:rsid w:val="002224F9"/>
    <w:rsid w:val="0022363C"/>
    <w:rsid w:val="00224019"/>
    <w:rsid w:val="00224D26"/>
    <w:rsid w:val="002255AF"/>
    <w:rsid w:val="00225862"/>
    <w:rsid w:val="00225A30"/>
    <w:rsid w:val="00225C16"/>
    <w:rsid w:val="0022662E"/>
    <w:rsid w:val="00226926"/>
    <w:rsid w:val="00226F4D"/>
    <w:rsid w:val="002271FB"/>
    <w:rsid w:val="00227714"/>
    <w:rsid w:val="00227A9D"/>
    <w:rsid w:val="0023099F"/>
    <w:rsid w:val="00230B56"/>
    <w:rsid w:val="00231147"/>
    <w:rsid w:val="002312E3"/>
    <w:rsid w:val="00231D9E"/>
    <w:rsid w:val="00232DB5"/>
    <w:rsid w:val="00233043"/>
    <w:rsid w:val="002333D4"/>
    <w:rsid w:val="00234A22"/>
    <w:rsid w:val="00234AFD"/>
    <w:rsid w:val="002354A3"/>
    <w:rsid w:val="002357E8"/>
    <w:rsid w:val="00235C10"/>
    <w:rsid w:val="00235D8A"/>
    <w:rsid w:val="0023705D"/>
    <w:rsid w:val="00237340"/>
    <w:rsid w:val="002374EE"/>
    <w:rsid w:val="0023770E"/>
    <w:rsid w:val="00237ACF"/>
    <w:rsid w:val="00240172"/>
    <w:rsid w:val="00241173"/>
    <w:rsid w:val="0024124D"/>
    <w:rsid w:val="00241447"/>
    <w:rsid w:val="002418BF"/>
    <w:rsid w:val="002419E5"/>
    <w:rsid w:val="002426FA"/>
    <w:rsid w:val="0024293E"/>
    <w:rsid w:val="002432DC"/>
    <w:rsid w:val="0024338E"/>
    <w:rsid w:val="002433C7"/>
    <w:rsid w:val="002458ED"/>
    <w:rsid w:val="00245A1B"/>
    <w:rsid w:val="00245BAF"/>
    <w:rsid w:val="00246106"/>
    <w:rsid w:val="00246784"/>
    <w:rsid w:val="00246998"/>
    <w:rsid w:val="00246E68"/>
    <w:rsid w:val="00247604"/>
    <w:rsid w:val="002500F5"/>
    <w:rsid w:val="00250861"/>
    <w:rsid w:val="002508DD"/>
    <w:rsid w:val="00250A23"/>
    <w:rsid w:val="00251ACC"/>
    <w:rsid w:val="00251CA6"/>
    <w:rsid w:val="00252A6B"/>
    <w:rsid w:val="002544F4"/>
    <w:rsid w:val="00254595"/>
    <w:rsid w:val="00254900"/>
    <w:rsid w:val="00254A55"/>
    <w:rsid w:val="00255698"/>
    <w:rsid w:val="00255CF7"/>
    <w:rsid w:val="00257B66"/>
    <w:rsid w:val="0026007C"/>
    <w:rsid w:val="002600BE"/>
    <w:rsid w:val="002625FD"/>
    <w:rsid w:val="00262779"/>
    <w:rsid w:val="0026291C"/>
    <w:rsid w:val="00263356"/>
    <w:rsid w:val="00263EAB"/>
    <w:rsid w:val="00263FD7"/>
    <w:rsid w:val="00264549"/>
    <w:rsid w:val="00264E6D"/>
    <w:rsid w:val="0026544D"/>
    <w:rsid w:val="0026590D"/>
    <w:rsid w:val="0026597F"/>
    <w:rsid w:val="002659B6"/>
    <w:rsid w:val="00265CA3"/>
    <w:rsid w:val="00265E1F"/>
    <w:rsid w:val="00265EB9"/>
    <w:rsid w:val="002668FD"/>
    <w:rsid w:val="00266AD1"/>
    <w:rsid w:val="00266F31"/>
    <w:rsid w:val="0026728B"/>
    <w:rsid w:val="002676DC"/>
    <w:rsid w:val="00267E46"/>
    <w:rsid w:val="002702F0"/>
    <w:rsid w:val="002705CC"/>
    <w:rsid w:val="00270D8C"/>
    <w:rsid w:val="00271215"/>
    <w:rsid w:val="00272797"/>
    <w:rsid w:val="00272956"/>
    <w:rsid w:val="00272990"/>
    <w:rsid w:val="00273201"/>
    <w:rsid w:val="00273748"/>
    <w:rsid w:val="00273B43"/>
    <w:rsid w:val="00274703"/>
    <w:rsid w:val="00274CC0"/>
    <w:rsid w:val="00274D0C"/>
    <w:rsid w:val="002754BA"/>
    <w:rsid w:val="002757BC"/>
    <w:rsid w:val="002762A4"/>
    <w:rsid w:val="002767B1"/>
    <w:rsid w:val="00276904"/>
    <w:rsid w:val="002773A6"/>
    <w:rsid w:val="00277B2B"/>
    <w:rsid w:val="0028065A"/>
    <w:rsid w:val="00280D3A"/>
    <w:rsid w:val="002812A1"/>
    <w:rsid w:val="0028130B"/>
    <w:rsid w:val="002816FD"/>
    <w:rsid w:val="00281DE1"/>
    <w:rsid w:val="00282274"/>
    <w:rsid w:val="00282382"/>
    <w:rsid w:val="00283597"/>
    <w:rsid w:val="00284833"/>
    <w:rsid w:val="00284A6E"/>
    <w:rsid w:val="0028501F"/>
    <w:rsid w:val="0028699B"/>
    <w:rsid w:val="002878E2"/>
    <w:rsid w:val="00287A1B"/>
    <w:rsid w:val="00287BCB"/>
    <w:rsid w:val="00290160"/>
    <w:rsid w:val="0029074D"/>
    <w:rsid w:val="002923CC"/>
    <w:rsid w:val="00292625"/>
    <w:rsid w:val="002928AF"/>
    <w:rsid w:val="00293D94"/>
    <w:rsid w:val="002948D0"/>
    <w:rsid w:val="00295659"/>
    <w:rsid w:val="00295B3D"/>
    <w:rsid w:val="002961E6"/>
    <w:rsid w:val="0029677F"/>
    <w:rsid w:val="00296D43"/>
    <w:rsid w:val="00296DCC"/>
    <w:rsid w:val="0029717C"/>
    <w:rsid w:val="00297B03"/>
    <w:rsid w:val="00297BF4"/>
    <w:rsid w:val="002A01C0"/>
    <w:rsid w:val="002A024D"/>
    <w:rsid w:val="002A03FE"/>
    <w:rsid w:val="002A0921"/>
    <w:rsid w:val="002A0D0F"/>
    <w:rsid w:val="002A118B"/>
    <w:rsid w:val="002A11FA"/>
    <w:rsid w:val="002A20AC"/>
    <w:rsid w:val="002A23B5"/>
    <w:rsid w:val="002A2F0D"/>
    <w:rsid w:val="002A367E"/>
    <w:rsid w:val="002A4267"/>
    <w:rsid w:val="002A4507"/>
    <w:rsid w:val="002A50E4"/>
    <w:rsid w:val="002A6385"/>
    <w:rsid w:val="002A6835"/>
    <w:rsid w:val="002A6DA5"/>
    <w:rsid w:val="002A7A2C"/>
    <w:rsid w:val="002A7CEA"/>
    <w:rsid w:val="002B085F"/>
    <w:rsid w:val="002B1900"/>
    <w:rsid w:val="002B2B65"/>
    <w:rsid w:val="002B2CF8"/>
    <w:rsid w:val="002B36A0"/>
    <w:rsid w:val="002B3890"/>
    <w:rsid w:val="002B390B"/>
    <w:rsid w:val="002B3E31"/>
    <w:rsid w:val="002B444C"/>
    <w:rsid w:val="002B485D"/>
    <w:rsid w:val="002B4E7B"/>
    <w:rsid w:val="002B52D9"/>
    <w:rsid w:val="002B552C"/>
    <w:rsid w:val="002B59B0"/>
    <w:rsid w:val="002B5AA4"/>
    <w:rsid w:val="002B60A3"/>
    <w:rsid w:val="002B62FD"/>
    <w:rsid w:val="002B6B5E"/>
    <w:rsid w:val="002B6BC4"/>
    <w:rsid w:val="002B6E52"/>
    <w:rsid w:val="002B7B55"/>
    <w:rsid w:val="002B7BBC"/>
    <w:rsid w:val="002B7D61"/>
    <w:rsid w:val="002C090F"/>
    <w:rsid w:val="002C13E7"/>
    <w:rsid w:val="002C18D8"/>
    <w:rsid w:val="002C2099"/>
    <w:rsid w:val="002C233C"/>
    <w:rsid w:val="002C3D95"/>
    <w:rsid w:val="002C4020"/>
    <w:rsid w:val="002C427B"/>
    <w:rsid w:val="002C43CE"/>
    <w:rsid w:val="002C4540"/>
    <w:rsid w:val="002C4650"/>
    <w:rsid w:val="002C4703"/>
    <w:rsid w:val="002C4768"/>
    <w:rsid w:val="002C4A79"/>
    <w:rsid w:val="002C4EED"/>
    <w:rsid w:val="002C619E"/>
    <w:rsid w:val="002C70CD"/>
    <w:rsid w:val="002C7264"/>
    <w:rsid w:val="002C764C"/>
    <w:rsid w:val="002C781B"/>
    <w:rsid w:val="002C7949"/>
    <w:rsid w:val="002C7C76"/>
    <w:rsid w:val="002D08DD"/>
    <w:rsid w:val="002D09D1"/>
    <w:rsid w:val="002D1CF6"/>
    <w:rsid w:val="002D1E69"/>
    <w:rsid w:val="002D241E"/>
    <w:rsid w:val="002D2AAE"/>
    <w:rsid w:val="002D38B4"/>
    <w:rsid w:val="002D40BB"/>
    <w:rsid w:val="002D4A49"/>
    <w:rsid w:val="002D4B32"/>
    <w:rsid w:val="002D5CA1"/>
    <w:rsid w:val="002D5E40"/>
    <w:rsid w:val="002D65BB"/>
    <w:rsid w:val="002D6786"/>
    <w:rsid w:val="002D738C"/>
    <w:rsid w:val="002D7C2F"/>
    <w:rsid w:val="002D7DBC"/>
    <w:rsid w:val="002E0345"/>
    <w:rsid w:val="002E0404"/>
    <w:rsid w:val="002E05B5"/>
    <w:rsid w:val="002E1808"/>
    <w:rsid w:val="002E20DE"/>
    <w:rsid w:val="002E28ED"/>
    <w:rsid w:val="002E2A25"/>
    <w:rsid w:val="002E3512"/>
    <w:rsid w:val="002E35FD"/>
    <w:rsid w:val="002E3E1A"/>
    <w:rsid w:val="002E413B"/>
    <w:rsid w:val="002E426A"/>
    <w:rsid w:val="002E482F"/>
    <w:rsid w:val="002E48DD"/>
    <w:rsid w:val="002E4CD0"/>
    <w:rsid w:val="002E6444"/>
    <w:rsid w:val="002E69B8"/>
    <w:rsid w:val="002F03DD"/>
    <w:rsid w:val="002F1D4D"/>
    <w:rsid w:val="002F1FA7"/>
    <w:rsid w:val="002F22D8"/>
    <w:rsid w:val="002F2CD7"/>
    <w:rsid w:val="002F3425"/>
    <w:rsid w:val="002F34C1"/>
    <w:rsid w:val="002F3BCD"/>
    <w:rsid w:val="002F3D7A"/>
    <w:rsid w:val="002F410A"/>
    <w:rsid w:val="002F4393"/>
    <w:rsid w:val="002F4CC7"/>
    <w:rsid w:val="002F56ED"/>
    <w:rsid w:val="002F695D"/>
    <w:rsid w:val="002F7D7A"/>
    <w:rsid w:val="00300201"/>
    <w:rsid w:val="003005CE"/>
    <w:rsid w:val="00301142"/>
    <w:rsid w:val="00301DBF"/>
    <w:rsid w:val="00302E32"/>
    <w:rsid w:val="003032FD"/>
    <w:rsid w:val="0030396D"/>
    <w:rsid w:val="00303C80"/>
    <w:rsid w:val="00303DFF"/>
    <w:rsid w:val="00303EBF"/>
    <w:rsid w:val="00304615"/>
    <w:rsid w:val="0030462C"/>
    <w:rsid w:val="003046B5"/>
    <w:rsid w:val="003049D0"/>
    <w:rsid w:val="00304D9F"/>
    <w:rsid w:val="00304E78"/>
    <w:rsid w:val="003059C2"/>
    <w:rsid w:val="00305B08"/>
    <w:rsid w:val="00305CAE"/>
    <w:rsid w:val="00305EC5"/>
    <w:rsid w:val="0030660F"/>
    <w:rsid w:val="00306C66"/>
    <w:rsid w:val="00306E38"/>
    <w:rsid w:val="003074C5"/>
    <w:rsid w:val="00307562"/>
    <w:rsid w:val="003075FD"/>
    <w:rsid w:val="00307797"/>
    <w:rsid w:val="003078D3"/>
    <w:rsid w:val="003109B0"/>
    <w:rsid w:val="00310C0C"/>
    <w:rsid w:val="003111B3"/>
    <w:rsid w:val="003115A2"/>
    <w:rsid w:val="00311D2C"/>
    <w:rsid w:val="00312574"/>
    <w:rsid w:val="00314711"/>
    <w:rsid w:val="00314A25"/>
    <w:rsid w:val="00314B27"/>
    <w:rsid w:val="00314DEE"/>
    <w:rsid w:val="00314EDE"/>
    <w:rsid w:val="003150BA"/>
    <w:rsid w:val="00315E65"/>
    <w:rsid w:val="003175E6"/>
    <w:rsid w:val="00320078"/>
    <w:rsid w:val="00320346"/>
    <w:rsid w:val="0032056A"/>
    <w:rsid w:val="0032094D"/>
    <w:rsid w:val="00322088"/>
    <w:rsid w:val="003222EC"/>
    <w:rsid w:val="00322FD6"/>
    <w:rsid w:val="00323141"/>
    <w:rsid w:val="00323620"/>
    <w:rsid w:val="00323B29"/>
    <w:rsid w:val="0032547B"/>
    <w:rsid w:val="00325D94"/>
    <w:rsid w:val="003269A0"/>
    <w:rsid w:val="003269BE"/>
    <w:rsid w:val="00326A41"/>
    <w:rsid w:val="00326A5F"/>
    <w:rsid w:val="00326D8A"/>
    <w:rsid w:val="003271A7"/>
    <w:rsid w:val="003271BA"/>
    <w:rsid w:val="003273F2"/>
    <w:rsid w:val="00327A0F"/>
    <w:rsid w:val="003314A1"/>
    <w:rsid w:val="00331E8D"/>
    <w:rsid w:val="00331EBE"/>
    <w:rsid w:val="003322AE"/>
    <w:rsid w:val="00332828"/>
    <w:rsid w:val="00332BB9"/>
    <w:rsid w:val="00333BBB"/>
    <w:rsid w:val="00334A56"/>
    <w:rsid w:val="00334AB6"/>
    <w:rsid w:val="003352D6"/>
    <w:rsid w:val="00336FB0"/>
    <w:rsid w:val="0033705B"/>
    <w:rsid w:val="00337314"/>
    <w:rsid w:val="00337501"/>
    <w:rsid w:val="00337B90"/>
    <w:rsid w:val="00337C7F"/>
    <w:rsid w:val="00337CE8"/>
    <w:rsid w:val="0034017D"/>
    <w:rsid w:val="003413F6"/>
    <w:rsid w:val="00341B03"/>
    <w:rsid w:val="00341DEA"/>
    <w:rsid w:val="00344B08"/>
    <w:rsid w:val="003452C6"/>
    <w:rsid w:val="00345353"/>
    <w:rsid w:val="00345BFE"/>
    <w:rsid w:val="00346DC4"/>
    <w:rsid w:val="00346DCE"/>
    <w:rsid w:val="00346DE7"/>
    <w:rsid w:val="00347399"/>
    <w:rsid w:val="0034744F"/>
    <w:rsid w:val="003507DA"/>
    <w:rsid w:val="00350D85"/>
    <w:rsid w:val="0035164B"/>
    <w:rsid w:val="00351C5F"/>
    <w:rsid w:val="003524C4"/>
    <w:rsid w:val="0035275D"/>
    <w:rsid w:val="003534A6"/>
    <w:rsid w:val="00353568"/>
    <w:rsid w:val="003537C6"/>
    <w:rsid w:val="00353B3D"/>
    <w:rsid w:val="00354469"/>
    <w:rsid w:val="00354B0D"/>
    <w:rsid w:val="00355227"/>
    <w:rsid w:val="00355495"/>
    <w:rsid w:val="003554C5"/>
    <w:rsid w:val="00355BCE"/>
    <w:rsid w:val="00356647"/>
    <w:rsid w:val="003566F7"/>
    <w:rsid w:val="00356C0A"/>
    <w:rsid w:val="003572D1"/>
    <w:rsid w:val="00357305"/>
    <w:rsid w:val="00357F92"/>
    <w:rsid w:val="00360397"/>
    <w:rsid w:val="00360548"/>
    <w:rsid w:val="0036215A"/>
    <w:rsid w:val="003623BA"/>
    <w:rsid w:val="00362B6A"/>
    <w:rsid w:val="0036354D"/>
    <w:rsid w:val="003638B8"/>
    <w:rsid w:val="00364601"/>
    <w:rsid w:val="003658CF"/>
    <w:rsid w:val="00366695"/>
    <w:rsid w:val="003673B5"/>
    <w:rsid w:val="0037077E"/>
    <w:rsid w:val="0037089B"/>
    <w:rsid w:val="003711CC"/>
    <w:rsid w:val="00372175"/>
    <w:rsid w:val="00372DDC"/>
    <w:rsid w:val="003739C5"/>
    <w:rsid w:val="003744AA"/>
    <w:rsid w:val="00374F8D"/>
    <w:rsid w:val="00375538"/>
    <w:rsid w:val="003757FE"/>
    <w:rsid w:val="00375A11"/>
    <w:rsid w:val="00376263"/>
    <w:rsid w:val="00376453"/>
    <w:rsid w:val="00376783"/>
    <w:rsid w:val="00377274"/>
    <w:rsid w:val="0037739B"/>
    <w:rsid w:val="0037744E"/>
    <w:rsid w:val="00377CE6"/>
    <w:rsid w:val="00377E84"/>
    <w:rsid w:val="003801EE"/>
    <w:rsid w:val="003812A4"/>
    <w:rsid w:val="00382813"/>
    <w:rsid w:val="0038363D"/>
    <w:rsid w:val="0038412F"/>
    <w:rsid w:val="00384660"/>
    <w:rsid w:val="00384CF2"/>
    <w:rsid w:val="00384D17"/>
    <w:rsid w:val="00384FBB"/>
    <w:rsid w:val="00387275"/>
    <w:rsid w:val="00387276"/>
    <w:rsid w:val="003905A4"/>
    <w:rsid w:val="003905B5"/>
    <w:rsid w:val="003908A8"/>
    <w:rsid w:val="00390D3E"/>
    <w:rsid w:val="00390FDF"/>
    <w:rsid w:val="00394E75"/>
    <w:rsid w:val="003953D1"/>
    <w:rsid w:val="00395781"/>
    <w:rsid w:val="00395F22"/>
    <w:rsid w:val="0039634D"/>
    <w:rsid w:val="00397581"/>
    <w:rsid w:val="003A06A6"/>
    <w:rsid w:val="003A06AD"/>
    <w:rsid w:val="003A0CC6"/>
    <w:rsid w:val="003A1401"/>
    <w:rsid w:val="003A146C"/>
    <w:rsid w:val="003A1C5E"/>
    <w:rsid w:val="003A1CD6"/>
    <w:rsid w:val="003A2A6D"/>
    <w:rsid w:val="003A2DCC"/>
    <w:rsid w:val="003A340C"/>
    <w:rsid w:val="003A356C"/>
    <w:rsid w:val="003A3642"/>
    <w:rsid w:val="003A36D8"/>
    <w:rsid w:val="003A3710"/>
    <w:rsid w:val="003A394B"/>
    <w:rsid w:val="003A3E1D"/>
    <w:rsid w:val="003A4955"/>
    <w:rsid w:val="003A4F17"/>
    <w:rsid w:val="003A5401"/>
    <w:rsid w:val="003A5576"/>
    <w:rsid w:val="003A586A"/>
    <w:rsid w:val="003A5C6E"/>
    <w:rsid w:val="003A6000"/>
    <w:rsid w:val="003A6346"/>
    <w:rsid w:val="003A6A56"/>
    <w:rsid w:val="003A6F8C"/>
    <w:rsid w:val="003A7DB4"/>
    <w:rsid w:val="003B0832"/>
    <w:rsid w:val="003B223E"/>
    <w:rsid w:val="003B2CFA"/>
    <w:rsid w:val="003B2ECF"/>
    <w:rsid w:val="003B43B6"/>
    <w:rsid w:val="003B661A"/>
    <w:rsid w:val="003B6B9F"/>
    <w:rsid w:val="003B6FCE"/>
    <w:rsid w:val="003B74BC"/>
    <w:rsid w:val="003C0934"/>
    <w:rsid w:val="003C0D6E"/>
    <w:rsid w:val="003C10E9"/>
    <w:rsid w:val="003C15C3"/>
    <w:rsid w:val="003C1B7C"/>
    <w:rsid w:val="003C1DA8"/>
    <w:rsid w:val="003C2690"/>
    <w:rsid w:val="003C3CD1"/>
    <w:rsid w:val="003C445E"/>
    <w:rsid w:val="003C4B87"/>
    <w:rsid w:val="003C4F81"/>
    <w:rsid w:val="003C4FFC"/>
    <w:rsid w:val="003C5840"/>
    <w:rsid w:val="003C649E"/>
    <w:rsid w:val="003C6850"/>
    <w:rsid w:val="003C6CDF"/>
    <w:rsid w:val="003C6D2D"/>
    <w:rsid w:val="003C71A6"/>
    <w:rsid w:val="003C71BB"/>
    <w:rsid w:val="003C7BE6"/>
    <w:rsid w:val="003D0F9A"/>
    <w:rsid w:val="003D14A4"/>
    <w:rsid w:val="003D1CD9"/>
    <w:rsid w:val="003D2998"/>
    <w:rsid w:val="003D3111"/>
    <w:rsid w:val="003D32BD"/>
    <w:rsid w:val="003D3E9C"/>
    <w:rsid w:val="003D3F49"/>
    <w:rsid w:val="003D40D8"/>
    <w:rsid w:val="003D4338"/>
    <w:rsid w:val="003D46B5"/>
    <w:rsid w:val="003D4B76"/>
    <w:rsid w:val="003D57E8"/>
    <w:rsid w:val="003D5D59"/>
    <w:rsid w:val="003D5F0C"/>
    <w:rsid w:val="003D6789"/>
    <w:rsid w:val="003D6BFA"/>
    <w:rsid w:val="003D7763"/>
    <w:rsid w:val="003D7B76"/>
    <w:rsid w:val="003E0107"/>
    <w:rsid w:val="003E109C"/>
    <w:rsid w:val="003E1298"/>
    <w:rsid w:val="003E1784"/>
    <w:rsid w:val="003E1910"/>
    <w:rsid w:val="003E1DAB"/>
    <w:rsid w:val="003E1F16"/>
    <w:rsid w:val="003E2155"/>
    <w:rsid w:val="003E233B"/>
    <w:rsid w:val="003E2C41"/>
    <w:rsid w:val="003E2F27"/>
    <w:rsid w:val="003E322F"/>
    <w:rsid w:val="003E36EF"/>
    <w:rsid w:val="003E3A4B"/>
    <w:rsid w:val="003E3D14"/>
    <w:rsid w:val="003E578F"/>
    <w:rsid w:val="003E6748"/>
    <w:rsid w:val="003E6E86"/>
    <w:rsid w:val="003F0449"/>
    <w:rsid w:val="003F0592"/>
    <w:rsid w:val="003F0EFC"/>
    <w:rsid w:val="003F1DBD"/>
    <w:rsid w:val="003F2D8B"/>
    <w:rsid w:val="003F312D"/>
    <w:rsid w:val="003F440E"/>
    <w:rsid w:val="003F4B9A"/>
    <w:rsid w:val="003F4CF9"/>
    <w:rsid w:val="003F5C5C"/>
    <w:rsid w:val="003F60A5"/>
    <w:rsid w:val="003F60C0"/>
    <w:rsid w:val="003F690B"/>
    <w:rsid w:val="003F7AE3"/>
    <w:rsid w:val="003F7FB1"/>
    <w:rsid w:val="004003E3"/>
    <w:rsid w:val="00400A07"/>
    <w:rsid w:val="004011F0"/>
    <w:rsid w:val="004017E5"/>
    <w:rsid w:val="00401F92"/>
    <w:rsid w:val="00402635"/>
    <w:rsid w:val="00402705"/>
    <w:rsid w:val="004028A7"/>
    <w:rsid w:val="00403333"/>
    <w:rsid w:val="004037EF"/>
    <w:rsid w:val="00403B78"/>
    <w:rsid w:val="004042DB"/>
    <w:rsid w:val="004050E2"/>
    <w:rsid w:val="00406845"/>
    <w:rsid w:val="00410CAC"/>
    <w:rsid w:val="004111AB"/>
    <w:rsid w:val="00411DB3"/>
    <w:rsid w:val="004123A8"/>
    <w:rsid w:val="0041271E"/>
    <w:rsid w:val="00412841"/>
    <w:rsid w:val="00413507"/>
    <w:rsid w:val="00413B22"/>
    <w:rsid w:val="00413D57"/>
    <w:rsid w:val="0041449F"/>
    <w:rsid w:val="004149FF"/>
    <w:rsid w:val="00414D87"/>
    <w:rsid w:val="0041505F"/>
    <w:rsid w:val="0041530E"/>
    <w:rsid w:val="00415C92"/>
    <w:rsid w:val="0041641A"/>
    <w:rsid w:val="0041737F"/>
    <w:rsid w:val="00417974"/>
    <w:rsid w:val="00420564"/>
    <w:rsid w:val="00420892"/>
    <w:rsid w:val="00421035"/>
    <w:rsid w:val="0042139D"/>
    <w:rsid w:val="00421995"/>
    <w:rsid w:val="00422025"/>
    <w:rsid w:val="0042245E"/>
    <w:rsid w:val="00423632"/>
    <w:rsid w:val="0042379C"/>
    <w:rsid w:val="00423D6B"/>
    <w:rsid w:val="004248DD"/>
    <w:rsid w:val="00424DF6"/>
    <w:rsid w:val="0042560F"/>
    <w:rsid w:val="00425637"/>
    <w:rsid w:val="00425ACA"/>
    <w:rsid w:val="00426D74"/>
    <w:rsid w:val="00427146"/>
    <w:rsid w:val="004275A3"/>
    <w:rsid w:val="0042768C"/>
    <w:rsid w:val="0042772F"/>
    <w:rsid w:val="0043084B"/>
    <w:rsid w:val="00431CE7"/>
    <w:rsid w:val="00431D7D"/>
    <w:rsid w:val="0043203F"/>
    <w:rsid w:val="004327FE"/>
    <w:rsid w:val="0043280B"/>
    <w:rsid w:val="00432825"/>
    <w:rsid w:val="004336E5"/>
    <w:rsid w:val="00433BEF"/>
    <w:rsid w:val="00434BE8"/>
    <w:rsid w:val="00435456"/>
    <w:rsid w:val="0043591E"/>
    <w:rsid w:val="0043690B"/>
    <w:rsid w:val="004369DB"/>
    <w:rsid w:val="00436D40"/>
    <w:rsid w:val="00437302"/>
    <w:rsid w:val="00437359"/>
    <w:rsid w:val="004400CA"/>
    <w:rsid w:val="00440E28"/>
    <w:rsid w:val="00441044"/>
    <w:rsid w:val="004420F9"/>
    <w:rsid w:val="00442A93"/>
    <w:rsid w:val="0044307C"/>
    <w:rsid w:val="004438E3"/>
    <w:rsid w:val="00443D58"/>
    <w:rsid w:val="00443E19"/>
    <w:rsid w:val="00444D6C"/>
    <w:rsid w:val="00444DAE"/>
    <w:rsid w:val="0044598B"/>
    <w:rsid w:val="0044655B"/>
    <w:rsid w:val="0044697D"/>
    <w:rsid w:val="00447B60"/>
    <w:rsid w:val="004508BE"/>
    <w:rsid w:val="0045213B"/>
    <w:rsid w:val="0045264B"/>
    <w:rsid w:val="004529B5"/>
    <w:rsid w:val="00452D19"/>
    <w:rsid w:val="00453B54"/>
    <w:rsid w:val="00453D03"/>
    <w:rsid w:val="00453FF8"/>
    <w:rsid w:val="004541BA"/>
    <w:rsid w:val="00454AD9"/>
    <w:rsid w:val="0045524F"/>
    <w:rsid w:val="0045557D"/>
    <w:rsid w:val="00455FB4"/>
    <w:rsid w:val="00456272"/>
    <w:rsid w:val="00456285"/>
    <w:rsid w:val="004563DB"/>
    <w:rsid w:val="0045796D"/>
    <w:rsid w:val="00457A57"/>
    <w:rsid w:val="00460608"/>
    <w:rsid w:val="0046078A"/>
    <w:rsid w:val="00460A06"/>
    <w:rsid w:val="0046181F"/>
    <w:rsid w:val="00462227"/>
    <w:rsid w:val="0046291D"/>
    <w:rsid w:val="00462C00"/>
    <w:rsid w:val="004654D5"/>
    <w:rsid w:val="004662F1"/>
    <w:rsid w:val="00466F00"/>
    <w:rsid w:val="00466F4A"/>
    <w:rsid w:val="00467339"/>
    <w:rsid w:val="00467586"/>
    <w:rsid w:val="00470C53"/>
    <w:rsid w:val="00471092"/>
    <w:rsid w:val="00472F28"/>
    <w:rsid w:val="0047340E"/>
    <w:rsid w:val="004736FF"/>
    <w:rsid w:val="00473A4A"/>
    <w:rsid w:val="004742E9"/>
    <w:rsid w:val="00475030"/>
    <w:rsid w:val="00475230"/>
    <w:rsid w:val="004756A4"/>
    <w:rsid w:val="0047599D"/>
    <w:rsid w:val="00475F86"/>
    <w:rsid w:val="004764F3"/>
    <w:rsid w:val="0047789D"/>
    <w:rsid w:val="00480B55"/>
    <w:rsid w:val="00480FC3"/>
    <w:rsid w:val="004815E6"/>
    <w:rsid w:val="00481BA1"/>
    <w:rsid w:val="00482E1E"/>
    <w:rsid w:val="004830D5"/>
    <w:rsid w:val="004831F3"/>
    <w:rsid w:val="00483732"/>
    <w:rsid w:val="00483EC7"/>
    <w:rsid w:val="00484117"/>
    <w:rsid w:val="00484284"/>
    <w:rsid w:val="00485068"/>
    <w:rsid w:val="004854B4"/>
    <w:rsid w:val="004855C8"/>
    <w:rsid w:val="00485D62"/>
    <w:rsid w:val="004866B6"/>
    <w:rsid w:val="00486B56"/>
    <w:rsid w:val="00486E8D"/>
    <w:rsid w:val="0049006D"/>
    <w:rsid w:val="004907B9"/>
    <w:rsid w:val="0049081B"/>
    <w:rsid w:val="00491C7B"/>
    <w:rsid w:val="00491D96"/>
    <w:rsid w:val="00491E82"/>
    <w:rsid w:val="00491E83"/>
    <w:rsid w:val="0049252B"/>
    <w:rsid w:val="004926AD"/>
    <w:rsid w:val="004929B1"/>
    <w:rsid w:val="00492D5E"/>
    <w:rsid w:val="0049318C"/>
    <w:rsid w:val="00493483"/>
    <w:rsid w:val="00493602"/>
    <w:rsid w:val="00494101"/>
    <w:rsid w:val="00494339"/>
    <w:rsid w:val="0049486A"/>
    <w:rsid w:val="00495202"/>
    <w:rsid w:val="00495654"/>
    <w:rsid w:val="00495F27"/>
    <w:rsid w:val="004960CF"/>
    <w:rsid w:val="004964FF"/>
    <w:rsid w:val="00496500"/>
    <w:rsid w:val="004968AA"/>
    <w:rsid w:val="00496A5D"/>
    <w:rsid w:val="00496B83"/>
    <w:rsid w:val="00496DB3"/>
    <w:rsid w:val="004970A1"/>
    <w:rsid w:val="004970A4"/>
    <w:rsid w:val="00497737"/>
    <w:rsid w:val="00497848"/>
    <w:rsid w:val="00497B78"/>
    <w:rsid w:val="00497F16"/>
    <w:rsid w:val="00497F6F"/>
    <w:rsid w:val="004A0574"/>
    <w:rsid w:val="004A15D5"/>
    <w:rsid w:val="004A1A84"/>
    <w:rsid w:val="004A1F0E"/>
    <w:rsid w:val="004A2EAD"/>
    <w:rsid w:val="004A31C5"/>
    <w:rsid w:val="004A3366"/>
    <w:rsid w:val="004A362F"/>
    <w:rsid w:val="004A4015"/>
    <w:rsid w:val="004A531B"/>
    <w:rsid w:val="004A5519"/>
    <w:rsid w:val="004A59C0"/>
    <w:rsid w:val="004A59CB"/>
    <w:rsid w:val="004A5DC7"/>
    <w:rsid w:val="004A6067"/>
    <w:rsid w:val="004A714E"/>
    <w:rsid w:val="004A727B"/>
    <w:rsid w:val="004A7791"/>
    <w:rsid w:val="004A77CE"/>
    <w:rsid w:val="004A7EC3"/>
    <w:rsid w:val="004B0137"/>
    <w:rsid w:val="004B0377"/>
    <w:rsid w:val="004B08EE"/>
    <w:rsid w:val="004B302E"/>
    <w:rsid w:val="004B30C0"/>
    <w:rsid w:val="004B3911"/>
    <w:rsid w:val="004B3CC9"/>
    <w:rsid w:val="004B3E0A"/>
    <w:rsid w:val="004B463E"/>
    <w:rsid w:val="004B6769"/>
    <w:rsid w:val="004B6B75"/>
    <w:rsid w:val="004B6D75"/>
    <w:rsid w:val="004B6F0D"/>
    <w:rsid w:val="004C035C"/>
    <w:rsid w:val="004C0D55"/>
    <w:rsid w:val="004C0DB0"/>
    <w:rsid w:val="004C10C1"/>
    <w:rsid w:val="004C18B9"/>
    <w:rsid w:val="004C1A10"/>
    <w:rsid w:val="004C1F31"/>
    <w:rsid w:val="004C254B"/>
    <w:rsid w:val="004C2A2E"/>
    <w:rsid w:val="004C3410"/>
    <w:rsid w:val="004C3FA6"/>
    <w:rsid w:val="004C41C3"/>
    <w:rsid w:val="004C56B0"/>
    <w:rsid w:val="004C5B2E"/>
    <w:rsid w:val="004C5BDD"/>
    <w:rsid w:val="004C5C8E"/>
    <w:rsid w:val="004C5DEA"/>
    <w:rsid w:val="004C5F8D"/>
    <w:rsid w:val="004C5FED"/>
    <w:rsid w:val="004C7003"/>
    <w:rsid w:val="004C71F0"/>
    <w:rsid w:val="004C7392"/>
    <w:rsid w:val="004C7595"/>
    <w:rsid w:val="004C79E2"/>
    <w:rsid w:val="004D0908"/>
    <w:rsid w:val="004D09FE"/>
    <w:rsid w:val="004D0AC3"/>
    <w:rsid w:val="004D0C0E"/>
    <w:rsid w:val="004D0C5A"/>
    <w:rsid w:val="004D13A8"/>
    <w:rsid w:val="004D2914"/>
    <w:rsid w:val="004D297C"/>
    <w:rsid w:val="004D4EB0"/>
    <w:rsid w:val="004D5232"/>
    <w:rsid w:val="004D5261"/>
    <w:rsid w:val="004D53DA"/>
    <w:rsid w:val="004D5885"/>
    <w:rsid w:val="004D650F"/>
    <w:rsid w:val="004D65D0"/>
    <w:rsid w:val="004D6917"/>
    <w:rsid w:val="004E088E"/>
    <w:rsid w:val="004E094C"/>
    <w:rsid w:val="004E09B2"/>
    <w:rsid w:val="004E0E21"/>
    <w:rsid w:val="004E1D55"/>
    <w:rsid w:val="004E1F09"/>
    <w:rsid w:val="004E2F3C"/>
    <w:rsid w:val="004E436D"/>
    <w:rsid w:val="004E436F"/>
    <w:rsid w:val="004E46DB"/>
    <w:rsid w:val="004E4A1B"/>
    <w:rsid w:val="004E4B0F"/>
    <w:rsid w:val="004E5C02"/>
    <w:rsid w:val="004E6006"/>
    <w:rsid w:val="004E629C"/>
    <w:rsid w:val="004E6F09"/>
    <w:rsid w:val="004E773B"/>
    <w:rsid w:val="004E77E3"/>
    <w:rsid w:val="004E7A1B"/>
    <w:rsid w:val="004F0707"/>
    <w:rsid w:val="004F0AC2"/>
    <w:rsid w:val="004F22D1"/>
    <w:rsid w:val="004F282C"/>
    <w:rsid w:val="004F4323"/>
    <w:rsid w:val="004F445D"/>
    <w:rsid w:val="004F47AF"/>
    <w:rsid w:val="004F4AB7"/>
    <w:rsid w:val="004F4DA1"/>
    <w:rsid w:val="004F4DD0"/>
    <w:rsid w:val="004F6A74"/>
    <w:rsid w:val="004F74C6"/>
    <w:rsid w:val="004F7958"/>
    <w:rsid w:val="004F7A04"/>
    <w:rsid w:val="005000BA"/>
    <w:rsid w:val="00501227"/>
    <w:rsid w:val="00501980"/>
    <w:rsid w:val="00501F62"/>
    <w:rsid w:val="00501F6F"/>
    <w:rsid w:val="0050257C"/>
    <w:rsid w:val="0050302C"/>
    <w:rsid w:val="00503504"/>
    <w:rsid w:val="00503D30"/>
    <w:rsid w:val="00503EE4"/>
    <w:rsid w:val="00504131"/>
    <w:rsid w:val="005042B7"/>
    <w:rsid w:val="0050497F"/>
    <w:rsid w:val="0050520A"/>
    <w:rsid w:val="00505501"/>
    <w:rsid w:val="00506616"/>
    <w:rsid w:val="00506A4B"/>
    <w:rsid w:val="005074CF"/>
    <w:rsid w:val="00510AF6"/>
    <w:rsid w:val="00512760"/>
    <w:rsid w:val="005128EC"/>
    <w:rsid w:val="00513EE2"/>
    <w:rsid w:val="00514411"/>
    <w:rsid w:val="0051455F"/>
    <w:rsid w:val="00514703"/>
    <w:rsid w:val="00514813"/>
    <w:rsid w:val="00515648"/>
    <w:rsid w:val="005158B5"/>
    <w:rsid w:val="00515A4E"/>
    <w:rsid w:val="00515A8E"/>
    <w:rsid w:val="00515D78"/>
    <w:rsid w:val="005165CF"/>
    <w:rsid w:val="005166D3"/>
    <w:rsid w:val="00516D8F"/>
    <w:rsid w:val="00517511"/>
    <w:rsid w:val="00520F7F"/>
    <w:rsid w:val="00520F9A"/>
    <w:rsid w:val="005218CD"/>
    <w:rsid w:val="0052219E"/>
    <w:rsid w:val="00522555"/>
    <w:rsid w:val="00523250"/>
    <w:rsid w:val="0052349C"/>
    <w:rsid w:val="005234FE"/>
    <w:rsid w:val="0052383C"/>
    <w:rsid w:val="005244E4"/>
    <w:rsid w:val="00524894"/>
    <w:rsid w:val="00524A9F"/>
    <w:rsid w:val="00525F86"/>
    <w:rsid w:val="0052740C"/>
    <w:rsid w:val="0053014F"/>
    <w:rsid w:val="00530935"/>
    <w:rsid w:val="005315C3"/>
    <w:rsid w:val="005316F6"/>
    <w:rsid w:val="00531C8F"/>
    <w:rsid w:val="00532FD2"/>
    <w:rsid w:val="00533001"/>
    <w:rsid w:val="005332CB"/>
    <w:rsid w:val="005332CC"/>
    <w:rsid w:val="00533566"/>
    <w:rsid w:val="00533723"/>
    <w:rsid w:val="0053375A"/>
    <w:rsid w:val="00534017"/>
    <w:rsid w:val="0053491A"/>
    <w:rsid w:val="00535625"/>
    <w:rsid w:val="00535831"/>
    <w:rsid w:val="00535BC1"/>
    <w:rsid w:val="00535FA9"/>
    <w:rsid w:val="00536175"/>
    <w:rsid w:val="0053650C"/>
    <w:rsid w:val="005365B9"/>
    <w:rsid w:val="00536FBF"/>
    <w:rsid w:val="00536FFF"/>
    <w:rsid w:val="00540198"/>
    <w:rsid w:val="005406C0"/>
    <w:rsid w:val="00540DD2"/>
    <w:rsid w:val="0054148C"/>
    <w:rsid w:val="00541596"/>
    <w:rsid w:val="005425B6"/>
    <w:rsid w:val="00542A67"/>
    <w:rsid w:val="0054401A"/>
    <w:rsid w:val="0054409B"/>
    <w:rsid w:val="005443C4"/>
    <w:rsid w:val="00544464"/>
    <w:rsid w:val="005449F2"/>
    <w:rsid w:val="00545B40"/>
    <w:rsid w:val="00545FEA"/>
    <w:rsid w:val="005474F0"/>
    <w:rsid w:val="005477C9"/>
    <w:rsid w:val="00550BC2"/>
    <w:rsid w:val="00550CDC"/>
    <w:rsid w:val="00551262"/>
    <w:rsid w:val="0055136A"/>
    <w:rsid w:val="0055137D"/>
    <w:rsid w:val="00551388"/>
    <w:rsid w:val="0055142D"/>
    <w:rsid w:val="00551F4C"/>
    <w:rsid w:val="00552775"/>
    <w:rsid w:val="00552900"/>
    <w:rsid w:val="005529AF"/>
    <w:rsid w:val="00552F81"/>
    <w:rsid w:val="00553A7E"/>
    <w:rsid w:val="0055545B"/>
    <w:rsid w:val="00555916"/>
    <w:rsid w:val="005562E7"/>
    <w:rsid w:val="00556D8B"/>
    <w:rsid w:val="0055716E"/>
    <w:rsid w:val="00560A0E"/>
    <w:rsid w:val="00561FB6"/>
    <w:rsid w:val="005620E4"/>
    <w:rsid w:val="00562880"/>
    <w:rsid w:val="00563B2D"/>
    <w:rsid w:val="00563C13"/>
    <w:rsid w:val="00563E41"/>
    <w:rsid w:val="005648F1"/>
    <w:rsid w:val="005654B7"/>
    <w:rsid w:val="0056641D"/>
    <w:rsid w:val="005667D7"/>
    <w:rsid w:val="00566DB5"/>
    <w:rsid w:val="00567871"/>
    <w:rsid w:val="00567E29"/>
    <w:rsid w:val="00567F27"/>
    <w:rsid w:val="0057054C"/>
    <w:rsid w:val="00570F9D"/>
    <w:rsid w:val="00571109"/>
    <w:rsid w:val="0057129D"/>
    <w:rsid w:val="0057135A"/>
    <w:rsid w:val="00571446"/>
    <w:rsid w:val="005719D6"/>
    <w:rsid w:val="00571B45"/>
    <w:rsid w:val="00572E8E"/>
    <w:rsid w:val="00573D62"/>
    <w:rsid w:val="00574115"/>
    <w:rsid w:val="00574D49"/>
    <w:rsid w:val="005750A1"/>
    <w:rsid w:val="00575169"/>
    <w:rsid w:val="0057569F"/>
    <w:rsid w:val="00577B43"/>
    <w:rsid w:val="00577BBB"/>
    <w:rsid w:val="00580C30"/>
    <w:rsid w:val="00580C39"/>
    <w:rsid w:val="00580FDB"/>
    <w:rsid w:val="00581192"/>
    <w:rsid w:val="0058121E"/>
    <w:rsid w:val="005815E3"/>
    <w:rsid w:val="0058186B"/>
    <w:rsid w:val="00581994"/>
    <w:rsid w:val="00581FA5"/>
    <w:rsid w:val="005826DC"/>
    <w:rsid w:val="005828A4"/>
    <w:rsid w:val="00582DBB"/>
    <w:rsid w:val="005831A2"/>
    <w:rsid w:val="0058343D"/>
    <w:rsid w:val="005834AE"/>
    <w:rsid w:val="00583594"/>
    <w:rsid w:val="00585108"/>
    <w:rsid w:val="00585448"/>
    <w:rsid w:val="005855B4"/>
    <w:rsid w:val="005856E8"/>
    <w:rsid w:val="00586410"/>
    <w:rsid w:val="00586C09"/>
    <w:rsid w:val="005872D7"/>
    <w:rsid w:val="00587AF0"/>
    <w:rsid w:val="00587B7E"/>
    <w:rsid w:val="00587CD4"/>
    <w:rsid w:val="00587D0E"/>
    <w:rsid w:val="00590019"/>
    <w:rsid w:val="005901DE"/>
    <w:rsid w:val="00590D28"/>
    <w:rsid w:val="00590E23"/>
    <w:rsid w:val="0059104D"/>
    <w:rsid w:val="005914AD"/>
    <w:rsid w:val="00591873"/>
    <w:rsid w:val="0059274F"/>
    <w:rsid w:val="005928A7"/>
    <w:rsid w:val="00592B31"/>
    <w:rsid w:val="00592EED"/>
    <w:rsid w:val="0059391C"/>
    <w:rsid w:val="00593A87"/>
    <w:rsid w:val="005941A4"/>
    <w:rsid w:val="00596C9A"/>
    <w:rsid w:val="0059735E"/>
    <w:rsid w:val="00597949"/>
    <w:rsid w:val="005979BD"/>
    <w:rsid w:val="005A0698"/>
    <w:rsid w:val="005A217E"/>
    <w:rsid w:val="005A2500"/>
    <w:rsid w:val="005A25BD"/>
    <w:rsid w:val="005A29F0"/>
    <w:rsid w:val="005A2D93"/>
    <w:rsid w:val="005A34D0"/>
    <w:rsid w:val="005A39BC"/>
    <w:rsid w:val="005A3C2A"/>
    <w:rsid w:val="005A40D1"/>
    <w:rsid w:val="005A55AA"/>
    <w:rsid w:val="005A5D6D"/>
    <w:rsid w:val="005A6088"/>
    <w:rsid w:val="005A62C0"/>
    <w:rsid w:val="005A65EC"/>
    <w:rsid w:val="005A6F74"/>
    <w:rsid w:val="005A730B"/>
    <w:rsid w:val="005A7A0B"/>
    <w:rsid w:val="005B0693"/>
    <w:rsid w:val="005B07BC"/>
    <w:rsid w:val="005B0FB6"/>
    <w:rsid w:val="005B112E"/>
    <w:rsid w:val="005B2174"/>
    <w:rsid w:val="005B308A"/>
    <w:rsid w:val="005B3701"/>
    <w:rsid w:val="005B3E56"/>
    <w:rsid w:val="005B5C8A"/>
    <w:rsid w:val="005B65FA"/>
    <w:rsid w:val="005B66F0"/>
    <w:rsid w:val="005B690A"/>
    <w:rsid w:val="005B778F"/>
    <w:rsid w:val="005C014A"/>
    <w:rsid w:val="005C01CC"/>
    <w:rsid w:val="005C07EB"/>
    <w:rsid w:val="005C0BBA"/>
    <w:rsid w:val="005C11FF"/>
    <w:rsid w:val="005C1FBE"/>
    <w:rsid w:val="005C24A2"/>
    <w:rsid w:val="005C2636"/>
    <w:rsid w:val="005C280E"/>
    <w:rsid w:val="005C290C"/>
    <w:rsid w:val="005C3C0A"/>
    <w:rsid w:val="005C3DA6"/>
    <w:rsid w:val="005C482B"/>
    <w:rsid w:val="005C49E9"/>
    <w:rsid w:val="005C50B9"/>
    <w:rsid w:val="005C5C5A"/>
    <w:rsid w:val="005C5D27"/>
    <w:rsid w:val="005C5F08"/>
    <w:rsid w:val="005C6567"/>
    <w:rsid w:val="005C6726"/>
    <w:rsid w:val="005C6ED1"/>
    <w:rsid w:val="005C77ED"/>
    <w:rsid w:val="005C7C1C"/>
    <w:rsid w:val="005C7DC8"/>
    <w:rsid w:val="005D0036"/>
    <w:rsid w:val="005D0D33"/>
    <w:rsid w:val="005D0D5C"/>
    <w:rsid w:val="005D14B6"/>
    <w:rsid w:val="005D1CD4"/>
    <w:rsid w:val="005D291F"/>
    <w:rsid w:val="005D2A38"/>
    <w:rsid w:val="005D3106"/>
    <w:rsid w:val="005D3954"/>
    <w:rsid w:val="005D4046"/>
    <w:rsid w:val="005D4622"/>
    <w:rsid w:val="005D46D0"/>
    <w:rsid w:val="005D51AB"/>
    <w:rsid w:val="005D6351"/>
    <w:rsid w:val="005D757B"/>
    <w:rsid w:val="005D78FC"/>
    <w:rsid w:val="005D7EDA"/>
    <w:rsid w:val="005E00C3"/>
    <w:rsid w:val="005E034B"/>
    <w:rsid w:val="005E08F4"/>
    <w:rsid w:val="005E0BB6"/>
    <w:rsid w:val="005E0FE2"/>
    <w:rsid w:val="005E15AE"/>
    <w:rsid w:val="005E1C01"/>
    <w:rsid w:val="005E24CC"/>
    <w:rsid w:val="005E2EB9"/>
    <w:rsid w:val="005E3E10"/>
    <w:rsid w:val="005E3FC0"/>
    <w:rsid w:val="005E41DE"/>
    <w:rsid w:val="005E43EF"/>
    <w:rsid w:val="005E4E21"/>
    <w:rsid w:val="005E61F2"/>
    <w:rsid w:val="005E6655"/>
    <w:rsid w:val="005E70DF"/>
    <w:rsid w:val="005E75DB"/>
    <w:rsid w:val="005E792F"/>
    <w:rsid w:val="005E7C72"/>
    <w:rsid w:val="005F07F3"/>
    <w:rsid w:val="005F0AFB"/>
    <w:rsid w:val="005F0E65"/>
    <w:rsid w:val="005F1532"/>
    <w:rsid w:val="005F2026"/>
    <w:rsid w:val="005F34BB"/>
    <w:rsid w:val="005F4132"/>
    <w:rsid w:val="005F4214"/>
    <w:rsid w:val="005F4804"/>
    <w:rsid w:val="005F4BD1"/>
    <w:rsid w:val="005F4E45"/>
    <w:rsid w:val="005F507B"/>
    <w:rsid w:val="005F5B6A"/>
    <w:rsid w:val="005F5BBA"/>
    <w:rsid w:val="005F7355"/>
    <w:rsid w:val="005F74B0"/>
    <w:rsid w:val="005F7929"/>
    <w:rsid w:val="0060000C"/>
    <w:rsid w:val="006001F7"/>
    <w:rsid w:val="00600DE8"/>
    <w:rsid w:val="006018EF"/>
    <w:rsid w:val="00601A63"/>
    <w:rsid w:val="00601E7F"/>
    <w:rsid w:val="00602571"/>
    <w:rsid w:val="00602F6F"/>
    <w:rsid w:val="006033FC"/>
    <w:rsid w:val="00604415"/>
    <w:rsid w:val="00604C1A"/>
    <w:rsid w:val="0060512C"/>
    <w:rsid w:val="006056C6"/>
    <w:rsid w:val="0060586E"/>
    <w:rsid w:val="00605C24"/>
    <w:rsid w:val="00605DBF"/>
    <w:rsid w:val="00605EB0"/>
    <w:rsid w:val="006062E9"/>
    <w:rsid w:val="00606B06"/>
    <w:rsid w:val="00607202"/>
    <w:rsid w:val="006074A1"/>
    <w:rsid w:val="0060780B"/>
    <w:rsid w:val="0060798C"/>
    <w:rsid w:val="00607E58"/>
    <w:rsid w:val="00610206"/>
    <w:rsid w:val="00610800"/>
    <w:rsid w:val="00611769"/>
    <w:rsid w:val="00611ABC"/>
    <w:rsid w:val="00611ADE"/>
    <w:rsid w:val="006122BA"/>
    <w:rsid w:val="0061254B"/>
    <w:rsid w:val="006126E9"/>
    <w:rsid w:val="0061342A"/>
    <w:rsid w:val="00613907"/>
    <w:rsid w:val="00614261"/>
    <w:rsid w:val="00614394"/>
    <w:rsid w:val="00614788"/>
    <w:rsid w:val="00614DBE"/>
    <w:rsid w:val="00615889"/>
    <w:rsid w:val="00615A5B"/>
    <w:rsid w:val="00616BBE"/>
    <w:rsid w:val="006170C8"/>
    <w:rsid w:val="00617B07"/>
    <w:rsid w:val="00617D57"/>
    <w:rsid w:val="00620A25"/>
    <w:rsid w:val="00620C32"/>
    <w:rsid w:val="00621426"/>
    <w:rsid w:val="006218F0"/>
    <w:rsid w:val="00621DBA"/>
    <w:rsid w:val="006224BE"/>
    <w:rsid w:val="006228E0"/>
    <w:rsid w:val="0062311B"/>
    <w:rsid w:val="006233B6"/>
    <w:rsid w:val="006236F3"/>
    <w:rsid w:val="00623CD1"/>
    <w:rsid w:val="00623E53"/>
    <w:rsid w:val="00624DC6"/>
    <w:rsid w:val="0062638C"/>
    <w:rsid w:val="00626452"/>
    <w:rsid w:val="006269F6"/>
    <w:rsid w:val="00626FB7"/>
    <w:rsid w:val="006271AA"/>
    <w:rsid w:val="00627220"/>
    <w:rsid w:val="0063017E"/>
    <w:rsid w:val="006301FF"/>
    <w:rsid w:val="006302B0"/>
    <w:rsid w:val="006307FD"/>
    <w:rsid w:val="00630A71"/>
    <w:rsid w:val="00630F49"/>
    <w:rsid w:val="00631303"/>
    <w:rsid w:val="0063150A"/>
    <w:rsid w:val="00631520"/>
    <w:rsid w:val="006319C7"/>
    <w:rsid w:val="0063214A"/>
    <w:rsid w:val="00632A12"/>
    <w:rsid w:val="006335C9"/>
    <w:rsid w:val="006336CB"/>
    <w:rsid w:val="00633B4B"/>
    <w:rsid w:val="00633DAB"/>
    <w:rsid w:val="00634367"/>
    <w:rsid w:val="00634530"/>
    <w:rsid w:val="0063482C"/>
    <w:rsid w:val="006348B3"/>
    <w:rsid w:val="00634DC7"/>
    <w:rsid w:val="006368E8"/>
    <w:rsid w:val="00636D97"/>
    <w:rsid w:val="00636F5D"/>
    <w:rsid w:val="006378BF"/>
    <w:rsid w:val="00640269"/>
    <w:rsid w:val="0064045B"/>
    <w:rsid w:val="00640BE4"/>
    <w:rsid w:val="00640D83"/>
    <w:rsid w:val="00641FC0"/>
    <w:rsid w:val="00641FCB"/>
    <w:rsid w:val="006434D6"/>
    <w:rsid w:val="00643525"/>
    <w:rsid w:val="00643682"/>
    <w:rsid w:val="006439AD"/>
    <w:rsid w:val="00643ACD"/>
    <w:rsid w:val="00643D6B"/>
    <w:rsid w:val="00643DA8"/>
    <w:rsid w:val="00643E59"/>
    <w:rsid w:val="00643E6D"/>
    <w:rsid w:val="00644258"/>
    <w:rsid w:val="00644938"/>
    <w:rsid w:val="00644B74"/>
    <w:rsid w:val="00645188"/>
    <w:rsid w:val="00645F5F"/>
    <w:rsid w:val="0064659F"/>
    <w:rsid w:val="00646DAF"/>
    <w:rsid w:val="006474F4"/>
    <w:rsid w:val="006476CA"/>
    <w:rsid w:val="00647D6A"/>
    <w:rsid w:val="00647E25"/>
    <w:rsid w:val="0065039A"/>
    <w:rsid w:val="0065040C"/>
    <w:rsid w:val="00650880"/>
    <w:rsid w:val="0065125C"/>
    <w:rsid w:val="006528DC"/>
    <w:rsid w:val="006534A5"/>
    <w:rsid w:val="00653F7C"/>
    <w:rsid w:val="006545EB"/>
    <w:rsid w:val="00654AB8"/>
    <w:rsid w:val="00654B36"/>
    <w:rsid w:val="00654C01"/>
    <w:rsid w:val="00654F33"/>
    <w:rsid w:val="00654F63"/>
    <w:rsid w:val="00657566"/>
    <w:rsid w:val="00657CAA"/>
    <w:rsid w:val="00660322"/>
    <w:rsid w:val="0066067E"/>
    <w:rsid w:val="0066087B"/>
    <w:rsid w:val="0066106E"/>
    <w:rsid w:val="00662214"/>
    <w:rsid w:val="00662B62"/>
    <w:rsid w:val="00662D5C"/>
    <w:rsid w:val="00663367"/>
    <w:rsid w:val="00663568"/>
    <w:rsid w:val="0066456F"/>
    <w:rsid w:val="00664A09"/>
    <w:rsid w:val="00664A1F"/>
    <w:rsid w:val="00665853"/>
    <w:rsid w:val="006665EE"/>
    <w:rsid w:val="0066678A"/>
    <w:rsid w:val="006668B8"/>
    <w:rsid w:val="00667051"/>
    <w:rsid w:val="006677D0"/>
    <w:rsid w:val="00670229"/>
    <w:rsid w:val="00670494"/>
    <w:rsid w:val="006709DD"/>
    <w:rsid w:val="00670AC4"/>
    <w:rsid w:val="00671255"/>
    <w:rsid w:val="0067141B"/>
    <w:rsid w:val="00671A0E"/>
    <w:rsid w:val="00671B62"/>
    <w:rsid w:val="0067233B"/>
    <w:rsid w:val="00672C94"/>
    <w:rsid w:val="006737E1"/>
    <w:rsid w:val="00674364"/>
    <w:rsid w:val="0067490B"/>
    <w:rsid w:val="00674AB7"/>
    <w:rsid w:val="00674BDF"/>
    <w:rsid w:val="00674F79"/>
    <w:rsid w:val="00675A92"/>
    <w:rsid w:val="00675FCE"/>
    <w:rsid w:val="006760E9"/>
    <w:rsid w:val="00676BBA"/>
    <w:rsid w:val="00676EBD"/>
    <w:rsid w:val="0067719D"/>
    <w:rsid w:val="00677E2B"/>
    <w:rsid w:val="00680483"/>
    <w:rsid w:val="006806FC"/>
    <w:rsid w:val="00680BEC"/>
    <w:rsid w:val="00681EB4"/>
    <w:rsid w:val="00681EBB"/>
    <w:rsid w:val="00682064"/>
    <w:rsid w:val="00682269"/>
    <w:rsid w:val="00682541"/>
    <w:rsid w:val="006829A9"/>
    <w:rsid w:val="00682B8B"/>
    <w:rsid w:val="00682EB2"/>
    <w:rsid w:val="00683100"/>
    <w:rsid w:val="00684A17"/>
    <w:rsid w:val="00685406"/>
    <w:rsid w:val="00685457"/>
    <w:rsid w:val="00685C85"/>
    <w:rsid w:val="00685D7B"/>
    <w:rsid w:val="00686135"/>
    <w:rsid w:val="0068661C"/>
    <w:rsid w:val="006866B4"/>
    <w:rsid w:val="006868DF"/>
    <w:rsid w:val="00686A5D"/>
    <w:rsid w:val="00686A89"/>
    <w:rsid w:val="00686DCA"/>
    <w:rsid w:val="00687CFA"/>
    <w:rsid w:val="00687EAF"/>
    <w:rsid w:val="00691575"/>
    <w:rsid w:val="00691676"/>
    <w:rsid w:val="00691957"/>
    <w:rsid w:val="00691E20"/>
    <w:rsid w:val="00692BAE"/>
    <w:rsid w:val="00692EEA"/>
    <w:rsid w:val="0069304B"/>
    <w:rsid w:val="006934B0"/>
    <w:rsid w:val="00693793"/>
    <w:rsid w:val="00694360"/>
    <w:rsid w:val="00694E7A"/>
    <w:rsid w:val="00696479"/>
    <w:rsid w:val="006966DA"/>
    <w:rsid w:val="00696A0B"/>
    <w:rsid w:val="0069712A"/>
    <w:rsid w:val="0069794C"/>
    <w:rsid w:val="00697CD3"/>
    <w:rsid w:val="00697F0C"/>
    <w:rsid w:val="006A02BC"/>
    <w:rsid w:val="006A061A"/>
    <w:rsid w:val="006A0E22"/>
    <w:rsid w:val="006A127C"/>
    <w:rsid w:val="006A25D6"/>
    <w:rsid w:val="006A365A"/>
    <w:rsid w:val="006A428C"/>
    <w:rsid w:val="006A493D"/>
    <w:rsid w:val="006A4A27"/>
    <w:rsid w:val="006A4BC7"/>
    <w:rsid w:val="006A55E3"/>
    <w:rsid w:val="006A588E"/>
    <w:rsid w:val="006A621E"/>
    <w:rsid w:val="006A661A"/>
    <w:rsid w:val="006A7112"/>
    <w:rsid w:val="006A7466"/>
    <w:rsid w:val="006A7572"/>
    <w:rsid w:val="006B03B1"/>
    <w:rsid w:val="006B0700"/>
    <w:rsid w:val="006B0939"/>
    <w:rsid w:val="006B0CA7"/>
    <w:rsid w:val="006B1964"/>
    <w:rsid w:val="006B1B33"/>
    <w:rsid w:val="006B1CE8"/>
    <w:rsid w:val="006B28F0"/>
    <w:rsid w:val="006B30DF"/>
    <w:rsid w:val="006B3412"/>
    <w:rsid w:val="006B3471"/>
    <w:rsid w:val="006B4AB5"/>
    <w:rsid w:val="006B58D9"/>
    <w:rsid w:val="006B5ABF"/>
    <w:rsid w:val="006B5B2B"/>
    <w:rsid w:val="006B644F"/>
    <w:rsid w:val="006B68F1"/>
    <w:rsid w:val="006B7069"/>
    <w:rsid w:val="006B7C8E"/>
    <w:rsid w:val="006B7DB4"/>
    <w:rsid w:val="006C06ED"/>
    <w:rsid w:val="006C0A3C"/>
    <w:rsid w:val="006C1658"/>
    <w:rsid w:val="006C26DF"/>
    <w:rsid w:val="006C2827"/>
    <w:rsid w:val="006C2A2C"/>
    <w:rsid w:val="006C33EC"/>
    <w:rsid w:val="006C3777"/>
    <w:rsid w:val="006C4718"/>
    <w:rsid w:val="006C4E20"/>
    <w:rsid w:val="006C4EA5"/>
    <w:rsid w:val="006C53BF"/>
    <w:rsid w:val="006C543A"/>
    <w:rsid w:val="006C5535"/>
    <w:rsid w:val="006C5A52"/>
    <w:rsid w:val="006C5B34"/>
    <w:rsid w:val="006C5E21"/>
    <w:rsid w:val="006C6075"/>
    <w:rsid w:val="006C6397"/>
    <w:rsid w:val="006C6BCA"/>
    <w:rsid w:val="006C6ED5"/>
    <w:rsid w:val="006C708A"/>
    <w:rsid w:val="006C78D1"/>
    <w:rsid w:val="006C7EF9"/>
    <w:rsid w:val="006D00EF"/>
    <w:rsid w:val="006D0267"/>
    <w:rsid w:val="006D03FF"/>
    <w:rsid w:val="006D0CC7"/>
    <w:rsid w:val="006D0D25"/>
    <w:rsid w:val="006D0F2F"/>
    <w:rsid w:val="006D1372"/>
    <w:rsid w:val="006D1494"/>
    <w:rsid w:val="006D26FA"/>
    <w:rsid w:val="006D2DF2"/>
    <w:rsid w:val="006D3557"/>
    <w:rsid w:val="006D35CB"/>
    <w:rsid w:val="006D4A01"/>
    <w:rsid w:val="006D4F03"/>
    <w:rsid w:val="006D5065"/>
    <w:rsid w:val="006D5213"/>
    <w:rsid w:val="006D5514"/>
    <w:rsid w:val="006D6C66"/>
    <w:rsid w:val="006D7D78"/>
    <w:rsid w:val="006E007C"/>
    <w:rsid w:val="006E018B"/>
    <w:rsid w:val="006E1F6B"/>
    <w:rsid w:val="006E237D"/>
    <w:rsid w:val="006E2453"/>
    <w:rsid w:val="006E275F"/>
    <w:rsid w:val="006E2F0A"/>
    <w:rsid w:val="006E3954"/>
    <w:rsid w:val="006E4E42"/>
    <w:rsid w:val="006E651A"/>
    <w:rsid w:val="006E65FD"/>
    <w:rsid w:val="006E7100"/>
    <w:rsid w:val="006E7568"/>
    <w:rsid w:val="006E762A"/>
    <w:rsid w:val="006F032C"/>
    <w:rsid w:val="006F0964"/>
    <w:rsid w:val="006F1256"/>
    <w:rsid w:val="006F1FA8"/>
    <w:rsid w:val="006F2216"/>
    <w:rsid w:val="006F2AE4"/>
    <w:rsid w:val="006F3C5F"/>
    <w:rsid w:val="006F3E79"/>
    <w:rsid w:val="006F5170"/>
    <w:rsid w:val="006F5472"/>
    <w:rsid w:val="006F570C"/>
    <w:rsid w:val="006F59E4"/>
    <w:rsid w:val="006F6809"/>
    <w:rsid w:val="006F694C"/>
    <w:rsid w:val="007002E2"/>
    <w:rsid w:val="00700404"/>
    <w:rsid w:val="00700D1C"/>
    <w:rsid w:val="00700D2D"/>
    <w:rsid w:val="007020CD"/>
    <w:rsid w:val="00702473"/>
    <w:rsid w:val="00702F49"/>
    <w:rsid w:val="00703234"/>
    <w:rsid w:val="00703904"/>
    <w:rsid w:val="00703E46"/>
    <w:rsid w:val="00704252"/>
    <w:rsid w:val="00704E76"/>
    <w:rsid w:val="00704F0D"/>
    <w:rsid w:val="007063D2"/>
    <w:rsid w:val="00710505"/>
    <w:rsid w:val="00710C79"/>
    <w:rsid w:val="007112E5"/>
    <w:rsid w:val="0071157C"/>
    <w:rsid w:val="007117D5"/>
    <w:rsid w:val="00711871"/>
    <w:rsid w:val="007121C9"/>
    <w:rsid w:val="00712367"/>
    <w:rsid w:val="00712622"/>
    <w:rsid w:val="007127B2"/>
    <w:rsid w:val="007128D9"/>
    <w:rsid w:val="00712F5E"/>
    <w:rsid w:val="007130D7"/>
    <w:rsid w:val="00715AE0"/>
    <w:rsid w:val="007165B5"/>
    <w:rsid w:val="0071718A"/>
    <w:rsid w:val="007171A1"/>
    <w:rsid w:val="007175C2"/>
    <w:rsid w:val="00717A39"/>
    <w:rsid w:val="00720D7D"/>
    <w:rsid w:val="00720E59"/>
    <w:rsid w:val="00720E8E"/>
    <w:rsid w:val="00721614"/>
    <w:rsid w:val="00721E37"/>
    <w:rsid w:val="007221E2"/>
    <w:rsid w:val="00722BCE"/>
    <w:rsid w:val="00723416"/>
    <w:rsid w:val="00723AAA"/>
    <w:rsid w:val="00723B51"/>
    <w:rsid w:val="0072419F"/>
    <w:rsid w:val="00724EAB"/>
    <w:rsid w:val="00725331"/>
    <w:rsid w:val="007259C2"/>
    <w:rsid w:val="00726465"/>
    <w:rsid w:val="00726A23"/>
    <w:rsid w:val="00727399"/>
    <w:rsid w:val="007275CF"/>
    <w:rsid w:val="007304FF"/>
    <w:rsid w:val="00730B98"/>
    <w:rsid w:val="00731AD2"/>
    <w:rsid w:val="00731D29"/>
    <w:rsid w:val="007322AB"/>
    <w:rsid w:val="00732363"/>
    <w:rsid w:val="007329D2"/>
    <w:rsid w:val="007329DC"/>
    <w:rsid w:val="007331A9"/>
    <w:rsid w:val="007332F0"/>
    <w:rsid w:val="007336A0"/>
    <w:rsid w:val="00734411"/>
    <w:rsid w:val="00734F75"/>
    <w:rsid w:val="0073516D"/>
    <w:rsid w:val="007353A3"/>
    <w:rsid w:val="00735C95"/>
    <w:rsid w:val="007366C7"/>
    <w:rsid w:val="00736B55"/>
    <w:rsid w:val="00736F7A"/>
    <w:rsid w:val="00737B89"/>
    <w:rsid w:val="0074034B"/>
    <w:rsid w:val="0074103B"/>
    <w:rsid w:val="007412A1"/>
    <w:rsid w:val="0074136C"/>
    <w:rsid w:val="00741DFB"/>
    <w:rsid w:val="00741FEC"/>
    <w:rsid w:val="00742B8C"/>
    <w:rsid w:val="00743D5F"/>
    <w:rsid w:val="00743E08"/>
    <w:rsid w:val="00743FD7"/>
    <w:rsid w:val="00744112"/>
    <w:rsid w:val="007446C5"/>
    <w:rsid w:val="007454CD"/>
    <w:rsid w:val="00746485"/>
    <w:rsid w:val="007467A5"/>
    <w:rsid w:val="0074776E"/>
    <w:rsid w:val="0075091F"/>
    <w:rsid w:val="00751275"/>
    <w:rsid w:val="00751560"/>
    <w:rsid w:val="00751760"/>
    <w:rsid w:val="00752B4B"/>
    <w:rsid w:val="00752C78"/>
    <w:rsid w:val="00752E2F"/>
    <w:rsid w:val="00753654"/>
    <w:rsid w:val="0075388B"/>
    <w:rsid w:val="00753E16"/>
    <w:rsid w:val="00754128"/>
    <w:rsid w:val="00754957"/>
    <w:rsid w:val="00754B49"/>
    <w:rsid w:val="007554CE"/>
    <w:rsid w:val="0075558E"/>
    <w:rsid w:val="00755D3B"/>
    <w:rsid w:val="0075622A"/>
    <w:rsid w:val="007573D3"/>
    <w:rsid w:val="0075794E"/>
    <w:rsid w:val="00760997"/>
    <w:rsid w:val="00760E03"/>
    <w:rsid w:val="00761EE1"/>
    <w:rsid w:val="00761FED"/>
    <w:rsid w:val="007620B6"/>
    <w:rsid w:val="00762954"/>
    <w:rsid w:val="00764000"/>
    <w:rsid w:val="0076445F"/>
    <w:rsid w:val="00765F97"/>
    <w:rsid w:val="0076633C"/>
    <w:rsid w:val="007664E3"/>
    <w:rsid w:val="007665F6"/>
    <w:rsid w:val="0076687C"/>
    <w:rsid w:val="0076691D"/>
    <w:rsid w:val="007669AC"/>
    <w:rsid w:val="007673BE"/>
    <w:rsid w:val="007676C2"/>
    <w:rsid w:val="00767B57"/>
    <w:rsid w:val="007707C1"/>
    <w:rsid w:val="0077086A"/>
    <w:rsid w:val="00770B2C"/>
    <w:rsid w:val="00770BE9"/>
    <w:rsid w:val="00770DF6"/>
    <w:rsid w:val="00770EEE"/>
    <w:rsid w:val="007711E4"/>
    <w:rsid w:val="0077146C"/>
    <w:rsid w:val="00771A78"/>
    <w:rsid w:val="00771F9B"/>
    <w:rsid w:val="007725BE"/>
    <w:rsid w:val="00772936"/>
    <w:rsid w:val="00772A39"/>
    <w:rsid w:val="00773AED"/>
    <w:rsid w:val="00773F82"/>
    <w:rsid w:val="00774207"/>
    <w:rsid w:val="00774314"/>
    <w:rsid w:val="007743A7"/>
    <w:rsid w:val="00774827"/>
    <w:rsid w:val="00774E70"/>
    <w:rsid w:val="00774F22"/>
    <w:rsid w:val="00774FB4"/>
    <w:rsid w:val="00777286"/>
    <w:rsid w:val="00781228"/>
    <w:rsid w:val="00781D61"/>
    <w:rsid w:val="007820FA"/>
    <w:rsid w:val="00782C0F"/>
    <w:rsid w:val="00783765"/>
    <w:rsid w:val="007848A3"/>
    <w:rsid w:val="00784ADB"/>
    <w:rsid w:val="00784B81"/>
    <w:rsid w:val="007854B3"/>
    <w:rsid w:val="007856B2"/>
    <w:rsid w:val="007861CA"/>
    <w:rsid w:val="00786A4A"/>
    <w:rsid w:val="00787135"/>
    <w:rsid w:val="0079051A"/>
    <w:rsid w:val="00792739"/>
    <w:rsid w:val="007932E2"/>
    <w:rsid w:val="00793FDD"/>
    <w:rsid w:val="0079491E"/>
    <w:rsid w:val="00794C46"/>
    <w:rsid w:val="00794DCB"/>
    <w:rsid w:val="00794F0A"/>
    <w:rsid w:val="0079603C"/>
    <w:rsid w:val="00796779"/>
    <w:rsid w:val="007969E1"/>
    <w:rsid w:val="00797706"/>
    <w:rsid w:val="00797AA9"/>
    <w:rsid w:val="007A0062"/>
    <w:rsid w:val="007A20C1"/>
    <w:rsid w:val="007A2946"/>
    <w:rsid w:val="007A2CA9"/>
    <w:rsid w:val="007A2F2D"/>
    <w:rsid w:val="007A3C37"/>
    <w:rsid w:val="007A4287"/>
    <w:rsid w:val="007A42AA"/>
    <w:rsid w:val="007A5093"/>
    <w:rsid w:val="007A5FC0"/>
    <w:rsid w:val="007A6497"/>
    <w:rsid w:val="007A667D"/>
    <w:rsid w:val="007A66A0"/>
    <w:rsid w:val="007A6AFF"/>
    <w:rsid w:val="007A76FF"/>
    <w:rsid w:val="007B1565"/>
    <w:rsid w:val="007B303E"/>
    <w:rsid w:val="007B3635"/>
    <w:rsid w:val="007B466C"/>
    <w:rsid w:val="007B4A85"/>
    <w:rsid w:val="007B4ED2"/>
    <w:rsid w:val="007B5549"/>
    <w:rsid w:val="007B5AD4"/>
    <w:rsid w:val="007B613C"/>
    <w:rsid w:val="007B62EE"/>
    <w:rsid w:val="007B6D79"/>
    <w:rsid w:val="007B7152"/>
    <w:rsid w:val="007B7B00"/>
    <w:rsid w:val="007C0F27"/>
    <w:rsid w:val="007C1C77"/>
    <w:rsid w:val="007C1CA2"/>
    <w:rsid w:val="007C1F17"/>
    <w:rsid w:val="007C2431"/>
    <w:rsid w:val="007C2901"/>
    <w:rsid w:val="007C3C1B"/>
    <w:rsid w:val="007C3F49"/>
    <w:rsid w:val="007C40B5"/>
    <w:rsid w:val="007C459F"/>
    <w:rsid w:val="007C5A91"/>
    <w:rsid w:val="007C6C2F"/>
    <w:rsid w:val="007C77B4"/>
    <w:rsid w:val="007C785B"/>
    <w:rsid w:val="007C7DD5"/>
    <w:rsid w:val="007C7EBF"/>
    <w:rsid w:val="007D04CE"/>
    <w:rsid w:val="007D0AD3"/>
    <w:rsid w:val="007D0AFB"/>
    <w:rsid w:val="007D1B40"/>
    <w:rsid w:val="007D1DF0"/>
    <w:rsid w:val="007D1F44"/>
    <w:rsid w:val="007D25BC"/>
    <w:rsid w:val="007D365E"/>
    <w:rsid w:val="007D5992"/>
    <w:rsid w:val="007D59ED"/>
    <w:rsid w:val="007D65DC"/>
    <w:rsid w:val="007D6B4F"/>
    <w:rsid w:val="007D6E07"/>
    <w:rsid w:val="007D7E15"/>
    <w:rsid w:val="007DEBB4"/>
    <w:rsid w:val="007E01D2"/>
    <w:rsid w:val="007E08D2"/>
    <w:rsid w:val="007E0B44"/>
    <w:rsid w:val="007E0BCF"/>
    <w:rsid w:val="007E0DC3"/>
    <w:rsid w:val="007E10A5"/>
    <w:rsid w:val="007E1256"/>
    <w:rsid w:val="007E191C"/>
    <w:rsid w:val="007E1B06"/>
    <w:rsid w:val="007E206D"/>
    <w:rsid w:val="007E28A0"/>
    <w:rsid w:val="007E2B8D"/>
    <w:rsid w:val="007E34E0"/>
    <w:rsid w:val="007E3890"/>
    <w:rsid w:val="007E417B"/>
    <w:rsid w:val="007E4475"/>
    <w:rsid w:val="007E49F3"/>
    <w:rsid w:val="007E4D19"/>
    <w:rsid w:val="007E549C"/>
    <w:rsid w:val="007E6D87"/>
    <w:rsid w:val="007E6FEE"/>
    <w:rsid w:val="007E7D66"/>
    <w:rsid w:val="007F0306"/>
    <w:rsid w:val="007F0A26"/>
    <w:rsid w:val="007F1820"/>
    <w:rsid w:val="007F2337"/>
    <w:rsid w:val="007F234C"/>
    <w:rsid w:val="007F306A"/>
    <w:rsid w:val="007F34DA"/>
    <w:rsid w:val="007F36ED"/>
    <w:rsid w:val="007F38EB"/>
    <w:rsid w:val="007F3ECB"/>
    <w:rsid w:val="007F4750"/>
    <w:rsid w:val="007F47CE"/>
    <w:rsid w:val="007F52FB"/>
    <w:rsid w:val="007F5D92"/>
    <w:rsid w:val="007F5FF7"/>
    <w:rsid w:val="007F67B6"/>
    <w:rsid w:val="007F6DDE"/>
    <w:rsid w:val="007F71CD"/>
    <w:rsid w:val="007F7D36"/>
    <w:rsid w:val="007F7F72"/>
    <w:rsid w:val="00800789"/>
    <w:rsid w:val="00800E01"/>
    <w:rsid w:val="008016DA"/>
    <w:rsid w:val="008022F6"/>
    <w:rsid w:val="0080268B"/>
    <w:rsid w:val="00802891"/>
    <w:rsid w:val="00802E92"/>
    <w:rsid w:val="008033B4"/>
    <w:rsid w:val="0080374E"/>
    <w:rsid w:val="00803783"/>
    <w:rsid w:val="0080392D"/>
    <w:rsid w:val="00803BAC"/>
    <w:rsid w:val="00804C6F"/>
    <w:rsid w:val="00804D03"/>
    <w:rsid w:val="00804D12"/>
    <w:rsid w:val="008059A1"/>
    <w:rsid w:val="00805F1B"/>
    <w:rsid w:val="008066B8"/>
    <w:rsid w:val="00810456"/>
    <w:rsid w:val="00811D52"/>
    <w:rsid w:val="00811EFB"/>
    <w:rsid w:val="00813184"/>
    <w:rsid w:val="00813593"/>
    <w:rsid w:val="008135B4"/>
    <w:rsid w:val="008136A5"/>
    <w:rsid w:val="00813A10"/>
    <w:rsid w:val="00813EC3"/>
    <w:rsid w:val="008143CD"/>
    <w:rsid w:val="008146AC"/>
    <w:rsid w:val="00814B33"/>
    <w:rsid w:val="00815209"/>
    <w:rsid w:val="00816887"/>
    <w:rsid w:val="0082009D"/>
    <w:rsid w:val="00820258"/>
    <w:rsid w:val="00820908"/>
    <w:rsid w:val="00820E63"/>
    <w:rsid w:val="008211A5"/>
    <w:rsid w:val="00822229"/>
    <w:rsid w:val="00822BE6"/>
    <w:rsid w:val="008233AF"/>
    <w:rsid w:val="00823AE5"/>
    <w:rsid w:val="00823DF1"/>
    <w:rsid w:val="008240D4"/>
    <w:rsid w:val="0082413F"/>
    <w:rsid w:val="00824F11"/>
    <w:rsid w:val="0082535A"/>
    <w:rsid w:val="00825670"/>
    <w:rsid w:val="008259BB"/>
    <w:rsid w:val="00826CEF"/>
    <w:rsid w:val="00826E22"/>
    <w:rsid w:val="0082706A"/>
    <w:rsid w:val="008303A3"/>
    <w:rsid w:val="0083064A"/>
    <w:rsid w:val="00830D47"/>
    <w:rsid w:val="008311B4"/>
    <w:rsid w:val="00831ABB"/>
    <w:rsid w:val="00832507"/>
    <w:rsid w:val="0083257C"/>
    <w:rsid w:val="008331CC"/>
    <w:rsid w:val="00833972"/>
    <w:rsid w:val="008340C6"/>
    <w:rsid w:val="00834652"/>
    <w:rsid w:val="00834737"/>
    <w:rsid w:val="0083477D"/>
    <w:rsid w:val="00834797"/>
    <w:rsid w:val="00834F64"/>
    <w:rsid w:val="0083513E"/>
    <w:rsid w:val="00835652"/>
    <w:rsid w:val="00835654"/>
    <w:rsid w:val="00835A36"/>
    <w:rsid w:val="00835B28"/>
    <w:rsid w:val="00835B33"/>
    <w:rsid w:val="00836663"/>
    <w:rsid w:val="00836B80"/>
    <w:rsid w:val="0083785A"/>
    <w:rsid w:val="00840B5E"/>
    <w:rsid w:val="00840D53"/>
    <w:rsid w:val="0084270C"/>
    <w:rsid w:val="00843ADC"/>
    <w:rsid w:val="00844049"/>
    <w:rsid w:val="008452AC"/>
    <w:rsid w:val="008460C2"/>
    <w:rsid w:val="008461E7"/>
    <w:rsid w:val="008463C2"/>
    <w:rsid w:val="008479E0"/>
    <w:rsid w:val="00847CFE"/>
    <w:rsid w:val="00850262"/>
    <w:rsid w:val="008503A7"/>
    <w:rsid w:val="00850912"/>
    <w:rsid w:val="00850A22"/>
    <w:rsid w:val="00850C79"/>
    <w:rsid w:val="0085120A"/>
    <w:rsid w:val="00851ADA"/>
    <w:rsid w:val="00851C7B"/>
    <w:rsid w:val="00852348"/>
    <w:rsid w:val="00852D6E"/>
    <w:rsid w:val="0085407D"/>
    <w:rsid w:val="0085424F"/>
    <w:rsid w:val="008544B8"/>
    <w:rsid w:val="008546A0"/>
    <w:rsid w:val="00855190"/>
    <w:rsid w:val="0085542B"/>
    <w:rsid w:val="008554C2"/>
    <w:rsid w:val="008555AA"/>
    <w:rsid w:val="00855741"/>
    <w:rsid w:val="00855AFE"/>
    <w:rsid w:val="00855C35"/>
    <w:rsid w:val="00856345"/>
    <w:rsid w:val="00856D17"/>
    <w:rsid w:val="00857054"/>
    <w:rsid w:val="00857351"/>
    <w:rsid w:val="008573F8"/>
    <w:rsid w:val="0085793F"/>
    <w:rsid w:val="00857A3A"/>
    <w:rsid w:val="00860556"/>
    <w:rsid w:val="00860726"/>
    <w:rsid w:val="00861CA7"/>
    <w:rsid w:val="00861FB5"/>
    <w:rsid w:val="00862B6C"/>
    <w:rsid w:val="008634EF"/>
    <w:rsid w:val="00863B17"/>
    <w:rsid w:val="00863E92"/>
    <w:rsid w:val="00864DAD"/>
    <w:rsid w:val="00864FBE"/>
    <w:rsid w:val="0086504D"/>
    <w:rsid w:val="008655F4"/>
    <w:rsid w:val="00865AC0"/>
    <w:rsid w:val="008664AE"/>
    <w:rsid w:val="008664B6"/>
    <w:rsid w:val="00866D30"/>
    <w:rsid w:val="00867D35"/>
    <w:rsid w:val="0087083E"/>
    <w:rsid w:val="00870B63"/>
    <w:rsid w:val="00870D91"/>
    <w:rsid w:val="00871109"/>
    <w:rsid w:val="00871150"/>
    <w:rsid w:val="008718C0"/>
    <w:rsid w:val="008719D7"/>
    <w:rsid w:val="00871D77"/>
    <w:rsid w:val="00872D84"/>
    <w:rsid w:val="008739DB"/>
    <w:rsid w:val="008743B0"/>
    <w:rsid w:val="008743E1"/>
    <w:rsid w:val="008750E7"/>
    <w:rsid w:val="0087565D"/>
    <w:rsid w:val="00875A07"/>
    <w:rsid w:val="00875A3A"/>
    <w:rsid w:val="00875ABD"/>
    <w:rsid w:val="00875CAB"/>
    <w:rsid w:val="00876CED"/>
    <w:rsid w:val="00880030"/>
    <w:rsid w:val="00882477"/>
    <w:rsid w:val="0088263E"/>
    <w:rsid w:val="0088352B"/>
    <w:rsid w:val="00883629"/>
    <w:rsid w:val="00883761"/>
    <w:rsid w:val="00884D5B"/>
    <w:rsid w:val="008859FE"/>
    <w:rsid w:val="00885D93"/>
    <w:rsid w:val="00885F0B"/>
    <w:rsid w:val="00886238"/>
    <w:rsid w:val="00886423"/>
    <w:rsid w:val="00886603"/>
    <w:rsid w:val="008866E3"/>
    <w:rsid w:val="008867D7"/>
    <w:rsid w:val="0089075A"/>
    <w:rsid w:val="00891B62"/>
    <w:rsid w:val="008924C7"/>
    <w:rsid w:val="008929F8"/>
    <w:rsid w:val="00892C26"/>
    <w:rsid w:val="00892CF1"/>
    <w:rsid w:val="00893019"/>
    <w:rsid w:val="00893082"/>
    <w:rsid w:val="008936F8"/>
    <w:rsid w:val="0089391A"/>
    <w:rsid w:val="00893E8C"/>
    <w:rsid w:val="008943F0"/>
    <w:rsid w:val="00894CCF"/>
    <w:rsid w:val="00894EEB"/>
    <w:rsid w:val="00894F90"/>
    <w:rsid w:val="008953D6"/>
    <w:rsid w:val="00895440"/>
    <w:rsid w:val="0089558A"/>
    <w:rsid w:val="00896150"/>
    <w:rsid w:val="00896312"/>
    <w:rsid w:val="00896970"/>
    <w:rsid w:val="00896A87"/>
    <w:rsid w:val="00896B82"/>
    <w:rsid w:val="00896C6F"/>
    <w:rsid w:val="00897C56"/>
    <w:rsid w:val="008A0763"/>
    <w:rsid w:val="008A1341"/>
    <w:rsid w:val="008A13EE"/>
    <w:rsid w:val="008A17B8"/>
    <w:rsid w:val="008A1D0F"/>
    <w:rsid w:val="008A207F"/>
    <w:rsid w:val="008A26BB"/>
    <w:rsid w:val="008A2FEE"/>
    <w:rsid w:val="008A3542"/>
    <w:rsid w:val="008A395E"/>
    <w:rsid w:val="008A3D65"/>
    <w:rsid w:val="008A4632"/>
    <w:rsid w:val="008A477A"/>
    <w:rsid w:val="008A4C96"/>
    <w:rsid w:val="008A55FB"/>
    <w:rsid w:val="008A5BAB"/>
    <w:rsid w:val="008A6385"/>
    <w:rsid w:val="008A66DE"/>
    <w:rsid w:val="008A67F1"/>
    <w:rsid w:val="008A724F"/>
    <w:rsid w:val="008A7358"/>
    <w:rsid w:val="008A7EDE"/>
    <w:rsid w:val="008B00AF"/>
    <w:rsid w:val="008B045A"/>
    <w:rsid w:val="008B07FE"/>
    <w:rsid w:val="008B280E"/>
    <w:rsid w:val="008B3B96"/>
    <w:rsid w:val="008B4119"/>
    <w:rsid w:val="008B435C"/>
    <w:rsid w:val="008B4E67"/>
    <w:rsid w:val="008B525B"/>
    <w:rsid w:val="008B5EAF"/>
    <w:rsid w:val="008B6448"/>
    <w:rsid w:val="008B65FA"/>
    <w:rsid w:val="008B7706"/>
    <w:rsid w:val="008B7C38"/>
    <w:rsid w:val="008C07DD"/>
    <w:rsid w:val="008C095B"/>
    <w:rsid w:val="008C0DD3"/>
    <w:rsid w:val="008C1765"/>
    <w:rsid w:val="008C18B3"/>
    <w:rsid w:val="008C1B38"/>
    <w:rsid w:val="008C1DA7"/>
    <w:rsid w:val="008C2155"/>
    <w:rsid w:val="008C2779"/>
    <w:rsid w:val="008C3417"/>
    <w:rsid w:val="008C396C"/>
    <w:rsid w:val="008C457B"/>
    <w:rsid w:val="008C5301"/>
    <w:rsid w:val="008C5EBE"/>
    <w:rsid w:val="008C6C9A"/>
    <w:rsid w:val="008C7085"/>
    <w:rsid w:val="008C7350"/>
    <w:rsid w:val="008C78B4"/>
    <w:rsid w:val="008D16C3"/>
    <w:rsid w:val="008D1744"/>
    <w:rsid w:val="008D2627"/>
    <w:rsid w:val="008D268A"/>
    <w:rsid w:val="008D348D"/>
    <w:rsid w:val="008D37E6"/>
    <w:rsid w:val="008D385B"/>
    <w:rsid w:val="008D3987"/>
    <w:rsid w:val="008D3E21"/>
    <w:rsid w:val="008D44F6"/>
    <w:rsid w:val="008D4A06"/>
    <w:rsid w:val="008D5356"/>
    <w:rsid w:val="008D5A93"/>
    <w:rsid w:val="008D67C4"/>
    <w:rsid w:val="008D6B1C"/>
    <w:rsid w:val="008D6D68"/>
    <w:rsid w:val="008D6E76"/>
    <w:rsid w:val="008D7F5B"/>
    <w:rsid w:val="008E00E1"/>
    <w:rsid w:val="008E00E4"/>
    <w:rsid w:val="008E1364"/>
    <w:rsid w:val="008E2230"/>
    <w:rsid w:val="008E23DB"/>
    <w:rsid w:val="008E25C6"/>
    <w:rsid w:val="008E28C0"/>
    <w:rsid w:val="008E2C5B"/>
    <w:rsid w:val="008E36BE"/>
    <w:rsid w:val="008E37E4"/>
    <w:rsid w:val="008E4538"/>
    <w:rsid w:val="008E4739"/>
    <w:rsid w:val="008E54AD"/>
    <w:rsid w:val="008E5A75"/>
    <w:rsid w:val="008E5CF3"/>
    <w:rsid w:val="008E622D"/>
    <w:rsid w:val="008E6FA7"/>
    <w:rsid w:val="008E7366"/>
    <w:rsid w:val="008E7E80"/>
    <w:rsid w:val="008F1FCD"/>
    <w:rsid w:val="008F3109"/>
    <w:rsid w:val="008F3946"/>
    <w:rsid w:val="008F3DAF"/>
    <w:rsid w:val="008F4939"/>
    <w:rsid w:val="008F515D"/>
    <w:rsid w:val="008F5577"/>
    <w:rsid w:val="008F582C"/>
    <w:rsid w:val="008F5CC1"/>
    <w:rsid w:val="008F5E1F"/>
    <w:rsid w:val="008F747A"/>
    <w:rsid w:val="008F7813"/>
    <w:rsid w:val="00900471"/>
    <w:rsid w:val="0090072A"/>
    <w:rsid w:val="009008BA"/>
    <w:rsid w:val="00900C64"/>
    <w:rsid w:val="00900CC3"/>
    <w:rsid w:val="00901511"/>
    <w:rsid w:val="009017AE"/>
    <w:rsid w:val="00901ED8"/>
    <w:rsid w:val="00901F3A"/>
    <w:rsid w:val="00902B61"/>
    <w:rsid w:val="00902D14"/>
    <w:rsid w:val="00902F41"/>
    <w:rsid w:val="00903C2A"/>
    <w:rsid w:val="00903D6B"/>
    <w:rsid w:val="00903EB5"/>
    <w:rsid w:val="009040E4"/>
    <w:rsid w:val="0090554A"/>
    <w:rsid w:val="00905DFE"/>
    <w:rsid w:val="009060E0"/>
    <w:rsid w:val="009062D0"/>
    <w:rsid w:val="00906FA6"/>
    <w:rsid w:val="009117FF"/>
    <w:rsid w:val="00911C5C"/>
    <w:rsid w:val="00912098"/>
    <w:rsid w:val="00913C0F"/>
    <w:rsid w:val="00914434"/>
    <w:rsid w:val="00914FC8"/>
    <w:rsid w:val="00915F01"/>
    <w:rsid w:val="00916DB1"/>
    <w:rsid w:val="00916DF1"/>
    <w:rsid w:val="00917542"/>
    <w:rsid w:val="00917714"/>
    <w:rsid w:val="009177A5"/>
    <w:rsid w:val="00917D0E"/>
    <w:rsid w:val="00920804"/>
    <w:rsid w:val="0092080A"/>
    <w:rsid w:val="00921365"/>
    <w:rsid w:val="00921716"/>
    <w:rsid w:val="00922147"/>
    <w:rsid w:val="00922815"/>
    <w:rsid w:val="009229D9"/>
    <w:rsid w:val="00922D08"/>
    <w:rsid w:val="00922D6E"/>
    <w:rsid w:val="00922DA3"/>
    <w:rsid w:val="00923008"/>
    <w:rsid w:val="00923018"/>
    <w:rsid w:val="00923764"/>
    <w:rsid w:val="009238F3"/>
    <w:rsid w:val="00924053"/>
    <w:rsid w:val="00924AC5"/>
    <w:rsid w:val="00924B4F"/>
    <w:rsid w:val="00924CC3"/>
    <w:rsid w:val="00925188"/>
    <w:rsid w:val="00925975"/>
    <w:rsid w:val="0092681F"/>
    <w:rsid w:val="009269F2"/>
    <w:rsid w:val="0092712A"/>
    <w:rsid w:val="009279A3"/>
    <w:rsid w:val="009300D3"/>
    <w:rsid w:val="009300EF"/>
    <w:rsid w:val="00930134"/>
    <w:rsid w:val="009308A2"/>
    <w:rsid w:val="00930957"/>
    <w:rsid w:val="0093100E"/>
    <w:rsid w:val="00932A3B"/>
    <w:rsid w:val="00934212"/>
    <w:rsid w:val="00934469"/>
    <w:rsid w:val="00934615"/>
    <w:rsid w:val="00935228"/>
    <w:rsid w:val="00935826"/>
    <w:rsid w:val="009370EC"/>
    <w:rsid w:val="009373D6"/>
    <w:rsid w:val="009400E2"/>
    <w:rsid w:val="0094073A"/>
    <w:rsid w:val="00940CBE"/>
    <w:rsid w:val="00941119"/>
    <w:rsid w:val="0094290E"/>
    <w:rsid w:val="00942E3A"/>
    <w:rsid w:val="00943150"/>
    <w:rsid w:val="009433BE"/>
    <w:rsid w:val="0094351F"/>
    <w:rsid w:val="00943D03"/>
    <w:rsid w:val="009447E4"/>
    <w:rsid w:val="009448C5"/>
    <w:rsid w:val="0094584A"/>
    <w:rsid w:val="00945F0F"/>
    <w:rsid w:val="0094657D"/>
    <w:rsid w:val="00946AA5"/>
    <w:rsid w:val="009474B5"/>
    <w:rsid w:val="00950696"/>
    <w:rsid w:val="009506E1"/>
    <w:rsid w:val="00950DCB"/>
    <w:rsid w:val="00950ECE"/>
    <w:rsid w:val="00951505"/>
    <w:rsid w:val="009516DA"/>
    <w:rsid w:val="00951B48"/>
    <w:rsid w:val="00951EF7"/>
    <w:rsid w:val="00952C13"/>
    <w:rsid w:val="00952F33"/>
    <w:rsid w:val="009536A8"/>
    <w:rsid w:val="00953994"/>
    <w:rsid w:val="00953F92"/>
    <w:rsid w:val="00954053"/>
    <w:rsid w:val="009544FA"/>
    <w:rsid w:val="00954A47"/>
    <w:rsid w:val="009558EA"/>
    <w:rsid w:val="0095666A"/>
    <w:rsid w:val="00956712"/>
    <w:rsid w:val="00957486"/>
    <w:rsid w:val="00957883"/>
    <w:rsid w:val="0095793E"/>
    <w:rsid w:val="00957BDC"/>
    <w:rsid w:val="00957C47"/>
    <w:rsid w:val="00957CAE"/>
    <w:rsid w:val="00960116"/>
    <w:rsid w:val="0096049D"/>
    <w:rsid w:val="00960A5A"/>
    <w:rsid w:val="00960CAF"/>
    <w:rsid w:val="00961050"/>
    <w:rsid w:val="0096220C"/>
    <w:rsid w:val="00962B1A"/>
    <w:rsid w:val="00963BBE"/>
    <w:rsid w:val="00963C1D"/>
    <w:rsid w:val="009641A1"/>
    <w:rsid w:val="009641B5"/>
    <w:rsid w:val="009644C3"/>
    <w:rsid w:val="009660D5"/>
    <w:rsid w:val="0096644E"/>
    <w:rsid w:val="00966EBB"/>
    <w:rsid w:val="009677B2"/>
    <w:rsid w:val="00967FBB"/>
    <w:rsid w:val="00970086"/>
    <w:rsid w:val="00970462"/>
    <w:rsid w:val="00970E22"/>
    <w:rsid w:val="00970EB2"/>
    <w:rsid w:val="00971381"/>
    <w:rsid w:val="00971586"/>
    <w:rsid w:val="009719B5"/>
    <w:rsid w:val="00971A32"/>
    <w:rsid w:val="009720A9"/>
    <w:rsid w:val="009735C3"/>
    <w:rsid w:val="009737F5"/>
    <w:rsid w:val="00973937"/>
    <w:rsid w:val="00973D93"/>
    <w:rsid w:val="009740BA"/>
    <w:rsid w:val="009743A3"/>
    <w:rsid w:val="009752FD"/>
    <w:rsid w:val="00977824"/>
    <w:rsid w:val="009778FD"/>
    <w:rsid w:val="00977BFD"/>
    <w:rsid w:val="00977FBB"/>
    <w:rsid w:val="00980168"/>
    <w:rsid w:val="00980230"/>
    <w:rsid w:val="0098027F"/>
    <w:rsid w:val="009802AF"/>
    <w:rsid w:val="0098036A"/>
    <w:rsid w:val="00981576"/>
    <w:rsid w:val="00981A2A"/>
    <w:rsid w:val="00981BC3"/>
    <w:rsid w:val="00982E60"/>
    <w:rsid w:val="00983238"/>
    <w:rsid w:val="00983D2F"/>
    <w:rsid w:val="009840F0"/>
    <w:rsid w:val="00984E08"/>
    <w:rsid w:val="009850BD"/>
    <w:rsid w:val="00985607"/>
    <w:rsid w:val="00985903"/>
    <w:rsid w:val="00985C00"/>
    <w:rsid w:val="00985EBA"/>
    <w:rsid w:val="0098625F"/>
    <w:rsid w:val="00986439"/>
    <w:rsid w:val="00987471"/>
    <w:rsid w:val="009876E2"/>
    <w:rsid w:val="00990790"/>
    <w:rsid w:val="0099098C"/>
    <w:rsid w:val="00990D5F"/>
    <w:rsid w:val="009917FD"/>
    <w:rsid w:val="00991B41"/>
    <w:rsid w:val="0099214A"/>
    <w:rsid w:val="00992814"/>
    <w:rsid w:val="00992C0C"/>
    <w:rsid w:val="009931F4"/>
    <w:rsid w:val="0099348E"/>
    <w:rsid w:val="009935CC"/>
    <w:rsid w:val="0099429F"/>
    <w:rsid w:val="00994768"/>
    <w:rsid w:val="00994A4D"/>
    <w:rsid w:val="00994BB9"/>
    <w:rsid w:val="00994D7E"/>
    <w:rsid w:val="00995206"/>
    <w:rsid w:val="00996668"/>
    <w:rsid w:val="00996BB8"/>
    <w:rsid w:val="009972FA"/>
    <w:rsid w:val="009975CE"/>
    <w:rsid w:val="00997A1E"/>
    <w:rsid w:val="009A09FA"/>
    <w:rsid w:val="009A142C"/>
    <w:rsid w:val="009A1436"/>
    <w:rsid w:val="009A1A27"/>
    <w:rsid w:val="009A21D8"/>
    <w:rsid w:val="009A24B9"/>
    <w:rsid w:val="009A3A2C"/>
    <w:rsid w:val="009A49DE"/>
    <w:rsid w:val="009A4D4B"/>
    <w:rsid w:val="009A4E07"/>
    <w:rsid w:val="009A4F89"/>
    <w:rsid w:val="009A510D"/>
    <w:rsid w:val="009A51AC"/>
    <w:rsid w:val="009A59CE"/>
    <w:rsid w:val="009A600B"/>
    <w:rsid w:val="009A6C1B"/>
    <w:rsid w:val="009A7205"/>
    <w:rsid w:val="009B013E"/>
    <w:rsid w:val="009B03CA"/>
    <w:rsid w:val="009B0DBA"/>
    <w:rsid w:val="009B1CFA"/>
    <w:rsid w:val="009B201D"/>
    <w:rsid w:val="009B23CB"/>
    <w:rsid w:val="009B2787"/>
    <w:rsid w:val="009B27AA"/>
    <w:rsid w:val="009B2BAD"/>
    <w:rsid w:val="009B32CF"/>
    <w:rsid w:val="009B344C"/>
    <w:rsid w:val="009B3BCF"/>
    <w:rsid w:val="009B3E6A"/>
    <w:rsid w:val="009B3EBF"/>
    <w:rsid w:val="009B3F65"/>
    <w:rsid w:val="009B48D7"/>
    <w:rsid w:val="009B4AC7"/>
    <w:rsid w:val="009B5C38"/>
    <w:rsid w:val="009B69F2"/>
    <w:rsid w:val="009B6B95"/>
    <w:rsid w:val="009C07D4"/>
    <w:rsid w:val="009C1154"/>
    <w:rsid w:val="009C1305"/>
    <w:rsid w:val="009C15A0"/>
    <w:rsid w:val="009C1D1E"/>
    <w:rsid w:val="009C2934"/>
    <w:rsid w:val="009C2B21"/>
    <w:rsid w:val="009C2D9D"/>
    <w:rsid w:val="009C2FBB"/>
    <w:rsid w:val="009C373E"/>
    <w:rsid w:val="009C3EBE"/>
    <w:rsid w:val="009C4129"/>
    <w:rsid w:val="009C4169"/>
    <w:rsid w:val="009C4251"/>
    <w:rsid w:val="009C4855"/>
    <w:rsid w:val="009C48C5"/>
    <w:rsid w:val="009C4970"/>
    <w:rsid w:val="009C4B83"/>
    <w:rsid w:val="009C567F"/>
    <w:rsid w:val="009C61F7"/>
    <w:rsid w:val="009C6F83"/>
    <w:rsid w:val="009C70FA"/>
    <w:rsid w:val="009C739A"/>
    <w:rsid w:val="009C7DF2"/>
    <w:rsid w:val="009D0181"/>
    <w:rsid w:val="009D01DB"/>
    <w:rsid w:val="009D0EF7"/>
    <w:rsid w:val="009D1319"/>
    <w:rsid w:val="009D2048"/>
    <w:rsid w:val="009D2303"/>
    <w:rsid w:val="009D287C"/>
    <w:rsid w:val="009D2BC8"/>
    <w:rsid w:val="009D2C12"/>
    <w:rsid w:val="009D4494"/>
    <w:rsid w:val="009D481F"/>
    <w:rsid w:val="009D5163"/>
    <w:rsid w:val="009D5B30"/>
    <w:rsid w:val="009D5D3B"/>
    <w:rsid w:val="009D5EDD"/>
    <w:rsid w:val="009D6D92"/>
    <w:rsid w:val="009D7203"/>
    <w:rsid w:val="009D79C4"/>
    <w:rsid w:val="009D79E0"/>
    <w:rsid w:val="009E0487"/>
    <w:rsid w:val="009E2541"/>
    <w:rsid w:val="009E2734"/>
    <w:rsid w:val="009E28A2"/>
    <w:rsid w:val="009E29BD"/>
    <w:rsid w:val="009E2A6E"/>
    <w:rsid w:val="009E4E64"/>
    <w:rsid w:val="009E511B"/>
    <w:rsid w:val="009E56AC"/>
    <w:rsid w:val="009E63A7"/>
    <w:rsid w:val="009E6864"/>
    <w:rsid w:val="009E74F5"/>
    <w:rsid w:val="009E7E0B"/>
    <w:rsid w:val="009E7F67"/>
    <w:rsid w:val="009F0745"/>
    <w:rsid w:val="009F132C"/>
    <w:rsid w:val="009F154A"/>
    <w:rsid w:val="009F15F8"/>
    <w:rsid w:val="009F27E3"/>
    <w:rsid w:val="009F286A"/>
    <w:rsid w:val="009F2AB3"/>
    <w:rsid w:val="009F310E"/>
    <w:rsid w:val="009F42DA"/>
    <w:rsid w:val="009F4FB6"/>
    <w:rsid w:val="009F52C9"/>
    <w:rsid w:val="009F53C8"/>
    <w:rsid w:val="009F5A78"/>
    <w:rsid w:val="009F5B70"/>
    <w:rsid w:val="009F5BD6"/>
    <w:rsid w:val="009F5C86"/>
    <w:rsid w:val="009F5F6C"/>
    <w:rsid w:val="009F6547"/>
    <w:rsid w:val="009F721C"/>
    <w:rsid w:val="009F7379"/>
    <w:rsid w:val="009F7D41"/>
    <w:rsid w:val="00A0164E"/>
    <w:rsid w:val="00A016A7"/>
    <w:rsid w:val="00A01855"/>
    <w:rsid w:val="00A01B25"/>
    <w:rsid w:val="00A01B32"/>
    <w:rsid w:val="00A01DA6"/>
    <w:rsid w:val="00A020D0"/>
    <w:rsid w:val="00A02660"/>
    <w:rsid w:val="00A02783"/>
    <w:rsid w:val="00A02A2D"/>
    <w:rsid w:val="00A03166"/>
    <w:rsid w:val="00A03648"/>
    <w:rsid w:val="00A03760"/>
    <w:rsid w:val="00A03FA0"/>
    <w:rsid w:val="00A058A7"/>
    <w:rsid w:val="00A06591"/>
    <w:rsid w:val="00A065A7"/>
    <w:rsid w:val="00A072F7"/>
    <w:rsid w:val="00A074CD"/>
    <w:rsid w:val="00A0770C"/>
    <w:rsid w:val="00A1009B"/>
    <w:rsid w:val="00A1009D"/>
    <w:rsid w:val="00A1068F"/>
    <w:rsid w:val="00A10E6B"/>
    <w:rsid w:val="00A112ED"/>
    <w:rsid w:val="00A1162C"/>
    <w:rsid w:val="00A1181F"/>
    <w:rsid w:val="00A11A31"/>
    <w:rsid w:val="00A125EA"/>
    <w:rsid w:val="00A12621"/>
    <w:rsid w:val="00A1297B"/>
    <w:rsid w:val="00A13293"/>
    <w:rsid w:val="00A13A7E"/>
    <w:rsid w:val="00A13B5F"/>
    <w:rsid w:val="00A13E4F"/>
    <w:rsid w:val="00A1483D"/>
    <w:rsid w:val="00A149B5"/>
    <w:rsid w:val="00A14C09"/>
    <w:rsid w:val="00A15E96"/>
    <w:rsid w:val="00A1637B"/>
    <w:rsid w:val="00A16F78"/>
    <w:rsid w:val="00A173FB"/>
    <w:rsid w:val="00A206D0"/>
    <w:rsid w:val="00A20BF4"/>
    <w:rsid w:val="00A219CD"/>
    <w:rsid w:val="00A21CC1"/>
    <w:rsid w:val="00A22928"/>
    <w:rsid w:val="00A246C4"/>
    <w:rsid w:val="00A24E61"/>
    <w:rsid w:val="00A24F7D"/>
    <w:rsid w:val="00A25F65"/>
    <w:rsid w:val="00A264D7"/>
    <w:rsid w:val="00A26A80"/>
    <w:rsid w:val="00A2720E"/>
    <w:rsid w:val="00A27399"/>
    <w:rsid w:val="00A27808"/>
    <w:rsid w:val="00A3016C"/>
    <w:rsid w:val="00A309EF"/>
    <w:rsid w:val="00A31630"/>
    <w:rsid w:val="00A3199F"/>
    <w:rsid w:val="00A32771"/>
    <w:rsid w:val="00A334E4"/>
    <w:rsid w:val="00A33571"/>
    <w:rsid w:val="00A34413"/>
    <w:rsid w:val="00A344C1"/>
    <w:rsid w:val="00A34E96"/>
    <w:rsid w:val="00A35C0F"/>
    <w:rsid w:val="00A36461"/>
    <w:rsid w:val="00A36484"/>
    <w:rsid w:val="00A36491"/>
    <w:rsid w:val="00A3734B"/>
    <w:rsid w:val="00A37759"/>
    <w:rsid w:val="00A37BF6"/>
    <w:rsid w:val="00A37E8C"/>
    <w:rsid w:val="00A410D0"/>
    <w:rsid w:val="00A425AF"/>
    <w:rsid w:val="00A428BB"/>
    <w:rsid w:val="00A42A3F"/>
    <w:rsid w:val="00A42B89"/>
    <w:rsid w:val="00A436F1"/>
    <w:rsid w:val="00A439D7"/>
    <w:rsid w:val="00A439E1"/>
    <w:rsid w:val="00A446A8"/>
    <w:rsid w:val="00A44741"/>
    <w:rsid w:val="00A44ACA"/>
    <w:rsid w:val="00A463AF"/>
    <w:rsid w:val="00A46A53"/>
    <w:rsid w:val="00A46E26"/>
    <w:rsid w:val="00A47586"/>
    <w:rsid w:val="00A47A22"/>
    <w:rsid w:val="00A51700"/>
    <w:rsid w:val="00A51DC9"/>
    <w:rsid w:val="00A51EE1"/>
    <w:rsid w:val="00A535F5"/>
    <w:rsid w:val="00A536FE"/>
    <w:rsid w:val="00A5453C"/>
    <w:rsid w:val="00A54A14"/>
    <w:rsid w:val="00A54AD0"/>
    <w:rsid w:val="00A54F49"/>
    <w:rsid w:val="00A552E7"/>
    <w:rsid w:val="00A55374"/>
    <w:rsid w:val="00A555B8"/>
    <w:rsid w:val="00A558FA"/>
    <w:rsid w:val="00A5787C"/>
    <w:rsid w:val="00A57E21"/>
    <w:rsid w:val="00A57EBA"/>
    <w:rsid w:val="00A607D5"/>
    <w:rsid w:val="00A60AE6"/>
    <w:rsid w:val="00A6128B"/>
    <w:rsid w:val="00A61337"/>
    <w:rsid w:val="00A61ADF"/>
    <w:rsid w:val="00A6232A"/>
    <w:rsid w:val="00A62619"/>
    <w:rsid w:val="00A62BF2"/>
    <w:rsid w:val="00A63CD2"/>
    <w:rsid w:val="00A63FCF"/>
    <w:rsid w:val="00A646AD"/>
    <w:rsid w:val="00A64ABA"/>
    <w:rsid w:val="00A64C35"/>
    <w:rsid w:val="00A6538E"/>
    <w:rsid w:val="00A655CB"/>
    <w:rsid w:val="00A659EA"/>
    <w:rsid w:val="00A65E6C"/>
    <w:rsid w:val="00A666D9"/>
    <w:rsid w:val="00A6681C"/>
    <w:rsid w:val="00A66F92"/>
    <w:rsid w:val="00A67E74"/>
    <w:rsid w:val="00A70C0E"/>
    <w:rsid w:val="00A71237"/>
    <w:rsid w:val="00A71619"/>
    <w:rsid w:val="00A7231B"/>
    <w:rsid w:val="00A72B93"/>
    <w:rsid w:val="00A72DF1"/>
    <w:rsid w:val="00A730BB"/>
    <w:rsid w:val="00A73BE7"/>
    <w:rsid w:val="00A7478B"/>
    <w:rsid w:val="00A74C61"/>
    <w:rsid w:val="00A75600"/>
    <w:rsid w:val="00A7570E"/>
    <w:rsid w:val="00A75AB9"/>
    <w:rsid w:val="00A7613E"/>
    <w:rsid w:val="00A76179"/>
    <w:rsid w:val="00A76A13"/>
    <w:rsid w:val="00A779C7"/>
    <w:rsid w:val="00A77C38"/>
    <w:rsid w:val="00A8022C"/>
    <w:rsid w:val="00A8062C"/>
    <w:rsid w:val="00A80939"/>
    <w:rsid w:val="00A80EA3"/>
    <w:rsid w:val="00A817D0"/>
    <w:rsid w:val="00A82E7F"/>
    <w:rsid w:val="00A8316F"/>
    <w:rsid w:val="00A83B12"/>
    <w:rsid w:val="00A83CB3"/>
    <w:rsid w:val="00A84246"/>
    <w:rsid w:val="00A8483D"/>
    <w:rsid w:val="00A84AE9"/>
    <w:rsid w:val="00A85975"/>
    <w:rsid w:val="00A863AA"/>
    <w:rsid w:val="00A86476"/>
    <w:rsid w:val="00A87911"/>
    <w:rsid w:val="00A879EC"/>
    <w:rsid w:val="00A87DB2"/>
    <w:rsid w:val="00A90183"/>
    <w:rsid w:val="00A90BC1"/>
    <w:rsid w:val="00A90E19"/>
    <w:rsid w:val="00A917BC"/>
    <w:rsid w:val="00A91918"/>
    <w:rsid w:val="00A91BCE"/>
    <w:rsid w:val="00A91FD6"/>
    <w:rsid w:val="00A9263E"/>
    <w:rsid w:val="00A92703"/>
    <w:rsid w:val="00A92932"/>
    <w:rsid w:val="00A9298A"/>
    <w:rsid w:val="00A92C85"/>
    <w:rsid w:val="00A92D99"/>
    <w:rsid w:val="00A93A9C"/>
    <w:rsid w:val="00A93AAF"/>
    <w:rsid w:val="00A946AF"/>
    <w:rsid w:val="00A94C5A"/>
    <w:rsid w:val="00A94F4B"/>
    <w:rsid w:val="00A954E9"/>
    <w:rsid w:val="00A9592F"/>
    <w:rsid w:val="00A9686B"/>
    <w:rsid w:val="00A96FE6"/>
    <w:rsid w:val="00AA0201"/>
    <w:rsid w:val="00AA09A4"/>
    <w:rsid w:val="00AA150F"/>
    <w:rsid w:val="00AA172A"/>
    <w:rsid w:val="00AA1CD7"/>
    <w:rsid w:val="00AA1F2B"/>
    <w:rsid w:val="00AA28A0"/>
    <w:rsid w:val="00AA2BC8"/>
    <w:rsid w:val="00AA404E"/>
    <w:rsid w:val="00AA4257"/>
    <w:rsid w:val="00AA4768"/>
    <w:rsid w:val="00AA476A"/>
    <w:rsid w:val="00AA61BB"/>
    <w:rsid w:val="00AA6966"/>
    <w:rsid w:val="00AA7955"/>
    <w:rsid w:val="00AA7E70"/>
    <w:rsid w:val="00AB1B30"/>
    <w:rsid w:val="00AB1CBA"/>
    <w:rsid w:val="00AB1CCB"/>
    <w:rsid w:val="00AB26F1"/>
    <w:rsid w:val="00AB2A07"/>
    <w:rsid w:val="00AB2BE1"/>
    <w:rsid w:val="00AB2F17"/>
    <w:rsid w:val="00AB3280"/>
    <w:rsid w:val="00AB3AC1"/>
    <w:rsid w:val="00AB3BD4"/>
    <w:rsid w:val="00AB463C"/>
    <w:rsid w:val="00AB4AEA"/>
    <w:rsid w:val="00AB4AEF"/>
    <w:rsid w:val="00AB4CE0"/>
    <w:rsid w:val="00AB61E2"/>
    <w:rsid w:val="00AB6CFB"/>
    <w:rsid w:val="00AB771F"/>
    <w:rsid w:val="00AB7896"/>
    <w:rsid w:val="00AB7FD1"/>
    <w:rsid w:val="00AC0E7B"/>
    <w:rsid w:val="00AC186C"/>
    <w:rsid w:val="00AC1D4B"/>
    <w:rsid w:val="00AC2726"/>
    <w:rsid w:val="00AC2AD0"/>
    <w:rsid w:val="00AC2C14"/>
    <w:rsid w:val="00AC2F6A"/>
    <w:rsid w:val="00AC336F"/>
    <w:rsid w:val="00AC3672"/>
    <w:rsid w:val="00AC3987"/>
    <w:rsid w:val="00AC41AC"/>
    <w:rsid w:val="00AC4D90"/>
    <w:rsid w:val="00AC69C3"/>
    <w:rsid w:val="00AC6CA9"/>
    <w:rsid w:val="00AC714A"/>
    <w:rsid w:val="00AC7433"/>
    <w:rsid w:val="00AC7546"/>
    <w:rsid w:val="00AD01C6"/>
    <w:rsid w:val="00AD046A"/>
    <w:rsid w:val="00AD095E"/>
    <w:rsid w:val="00AD0DA5"/>
    <w:rsid w:val="00AD1909"/>
    <w:rsid w:val="00AD1AC8"/>
    <w:rsid w:val="00AD2982"/>
    <w:rsid w:val="00AD299F"/>
    <w:rsid w:val="00AD3D24"/>
    <w:rsid w:val="00AD3FEA"/>
    <w:rsid w:val="00AD44B5"/>
    <w:rsid w:val="00AD45E2"/>
    <w:rsid w:val="00AD4D53"/>
    <w:rsid w:val="00AD5135"/>
    <w:rsid w:val="00AD594A"/>
    <w:rsid w:val="00AD61CD"/>
    <w:rsid w:val="00AD62CC"/>
    <w:rsid w:val="00AD660D"/>
    <w:rsid w:val="00AD69C2"/>
    <w:rsid w:val="00AD74F7"/>
    <w:rsid w:val="00AD7DD6"/>
    <w:rsid w:val="00AE012D"/>
    <w:rsid w:val="00AE0846"/>
    <w:rsid w:val="00AE0FBE"/>
    <w:rsid w:val="00AE189C"/>
    <w:rsid w:val="00AE2211"/>
    <w:rsid w:val="00AE22F5"/>
    <w:rsid w:val="00AE298E"/>
    <w:rsid w:val="00AE2B1F"/>
    <w:rsid w:val="00AE2C29"/>
    <w:rsid w:val="00AE2E10"/>
    <w:rsid w:val="00AE3C9D"/>
    <w:rsid w:val="00AE41A2"/>
    <w:rsid w:val="00AE41A5"/>
    <w:rsid w:val="00AE5068"/>
    <w:rsid w:val="00AE5C0B"/>
    <w:rsid w:val="00AE669F"/>
    <w:rsid w:val="00AE711B"/>
    <w:rsid w:val="00AF0315"/>
    <w:rsid w:val="00AF075F"/>
    <w:rsid w:val="00AF0CC5"/>
    <w:rsid w:val="00AF1320"/>
    <w:rsid w:val="00AF18C4"/>
    <w:rsid w:val="00AF1A52"/>
    <w:rsid w:val="00AF1BE9"/>
    <w:rsid w:val="00AF2AFC"/>
    <w:rsid w:val="00AF3082"/>
    <w:rsid w:val="00AF3BF8"/>
    <w:rsid w:val="00AF41F4"/>
    <w:rsid w:val="00AF42C0"/>
    <w:rsid w:val="00AF42DA"/>
    <w:rsid w:val="00AF4965"/>
    <w:rsid w:val="00AF4F67"/>
    <w:rsid w:val="00AF6683"/>
    <w:rsid w:val="00AF751F"/>
    <w:rsid w:val="00B0059F"/>
    <w:rsid w:val="00B00833"/>
    <w:rsid w:val="00B00F4A"/>
    <w:rsid w:val="00B010B1"/>
    <w:rsid w:val="00B01262"/>
    <w:rsid w:val="00B02698"/>
    <w:rsid w:val="00B02FE2"/>
    <w:rsid w:val="00B042D6"/>
    <w:rsid w:val="00B04BC9"/>
    <w:rsid w:val="00B04C51"/>
    <w:rsid w:val="00B058A1"/>
    <w:rsid w:val="00B058CA"/>
    <w:rsid w:val="00B067EC"/>
    <w:rsid w:val="00B06D40"/>
    <w:rsid w:val="00B07390"/>
    <w:rsid w:val="00B07B6D"/>
    <w:rsid w:val="00B10031"/>
    <w:rsid w:val="00B10257"/>
    <w:rsid w:val="00B1033A"/>
    <w:rsid w:val="00B1120B"/>
    <w:rsid w:val="00B11214"/>
    <w:rsid w:val="00B11731"/>
    <w:rsid w:val="00B11B61"/>
    <w:rsid w:val="00B11C19"/>
    <w:rsid w:val="00B1210E"/>
    <w:rsid w:val="00B12526"/>
    <w:rsid w:val="00B12948"/>
    <w:rsid w:val="00B12D6D"/>
    <w:rsid w:val="00B12DB3"/>
    <w:rsid w:val="00B1326B"/>
    <w:rsid w:val="00B13683"/>
    <w:rsid w:val="00B136ED"/>
    <w:rsid w:val="00B139E5"/>
    <w:rsid w:val="00B14392"/>
    <w:rsid w:val="00B146C8"/>
    <w:rsid w:val="00B1488F"/>
    <w:rsid w:val="00B15BF9"/>
    <w:rsid w:val="00B15DBC"/>
    <w:rsid w:val="00B163C2"/>
    <w:rsid w:val="00B164BB"/>
    <w:rsid w:val="00B166DF"/>
    <w:rsid w:val="00B17B19"/>
    <w:rsid w:val="00B209A4"/>
    <w:rsid w:val="00B20E65"/>
    <w:rsid w:val="00B21AAE"/>
    <w:rsid w:val="00B21DF7"/>
    <w:rsid w:val="00B228D3"/>
    <w:rsid w:val="00B233F5"/>
    <w:rsid w:val="00B23782"/>
    <w:rsid w:val="00B23F64"/>
    <w:rsid w:val="00B241D5"/>
    <w:rsid w:val="00B249A7"/>
    <w:rsid w:val="00B25695"/>
    <w:rsid w:val="00B2587D"/>
    <w:rsid w:val="00B267BF"/>
    <w:rsid w:val="00B278C4"/>
    <w:rsid w:val="00B30245"/>
    <w:rsid w:val="00B30315"/>
    <w:rsid w:val="00B303CA"/>
    <w:rsid w:val="00B308BC"/>
    <w:rsid w:val="00B30E9A"/>
    <w:rsid w:val="00B31321"/>
    <w:rsid w:val="00B3225F"/>
    <w:rsid w:val="00B32433"/>
    <w:rsid w:val="00B328D7"/>
    <w:rsid w:val="00B333AB"/>
    <w:rsid w:val="00B33F29"/>
    <w:rsid w:val="00B340C5"/>
    <w:rsid w:val="00B342C2"/>
    <w:rsid w:val="00B351B3"/>
    <w:rsid w:val="00B3567D"/>
    <w:rsid w:val="00B35DA2"/>
    <w:rsid w:val="00B3625C"/>
    <w:rsid w:val="00B37F22"/>
    <w:rsid w:val="00B409CA"/>
    <w:rsid w:val="00B40A06"/>
    <w:rsid w:val="00B41747"/>
    <w:rsid w:val="00B421BD"/>
    <w:rsid w:val="00B425E8"/>
    <w:rsid w:val="00B428B8"/>
    <w:rsid w:val="00B4314E"/>
    <w:rsid w:val="00B4315B"/>
    <w:rsid w:val="00B43CA0"/>
    <w:rsid w:val="00B44538"/>
    <w:rsid w:val="00B44558"/>
    <w:rsid w:val="00B445A4"/>
    <w:rsid w:val="00B4519A"/>
    <w:rsid w:val="00B45471"/>
    <w:rsid w:val="00B45AF0"/>
    <w:rsid w:val="00B45E76"/>
    <w:rsid w:val="00B472D8"/>
    <w:rsid w:val="00B47338"/>
    <w:rsid w:val="00B47657"/>
    <w:rsid w:val="00B47F45"/>
    <w:rsid w:val="00B50BCC"/>
    <w:rsid w:val="00B50CBD"/>
    <w:rsid w:val="00B50D10"/>
    <w:rsid w:val="00B50F1B"/>
    <w:rsid w:val="00B510DC"/>
    <w:rsid w:val="00B518A6"/>
    <w:rsid w:val="00B52139"/>
    <w:rsid w:val="00B5255B"/>
    <w:rsid w:val="00B52E37"/>
    <w:rsid w:val="00B55B60"/>
    <w:rsid w:val="00B55D30"/>
    <w:rsid w:val="00B569A6"/>
    <w:rsid w:val="00B56D3A"/>
    <w:rsid w:val="00B57367"/>
    <w:rsid w:val="00B60CB8"/>
    <w:rsid w:val="00B613A9"/>
    <w:rsid w:val="00B61F7E"/>
    <w:rsid w:val="00B625B5"/>
    <w:rsid w:val="00B62DC8"/>
    <w:rsid w:val="00B637CB"/>
    <w:rsid w:val="00B637DD"/>
    <w:rsid w:val="00B64825"/>
    <w:rsid w:val="00B65F44"/>
    <w:rsid w:val="00B66182"/>
    <w:rsid w:val="00B66952"/>
    <w:rsid w:val="00B66DF6"/>
    <w:rsid w:val="00B67FC9"/>
    <w:rsid w:val="00B70751"/>
    <w:rsid w:val="00B70AFF"/>
    <w:rsid w:val="00B70BC4"/>
    <w:rsid w:val="00B71ABF"/>
    <w:rsid w:val="00B72546"/>
    <w:rsid w:val="00B72712"/>
    <w:rsid w:val="00B727CF"/>
    <w:rsid w:val="00B73E4D"/>
    <w:rsid w:val="00B7416C"/>
    <w:rsid w:val="00B743A3"/>
    <w:rsid w:val="00B746DE"/>
    <w:rsid w:val="00B7473B"/>
    <w:rsid w:val="00B752C1"/>
    <w:rsid w:val="00B75455"/>
    <w:rsid w:val="00B75BB9"/>
    <w:rsid w:val="00B75EC3"/>
    <w:rsid w:val="00B76B46"/>
    <w:rsid w:val="00B76E8B"/>
    <w:rsid w:val="00B76F72"/>
    <w:rsid w:val="00B77155"/>
    <w:rsid w:val="00B77952"/>
    <w:rsid w:val="00B80476"/>
    <w:rsid w:val="00B8132B"/>
    <w:rsid w:val="00B819B5"/>
    <w:rsid w:val="00B81D48"/>
    <w:rsid w:val="00B81DDF"/>
    <w:rsid w:val="00B81F86"/>
    <w:rsid w:val="00B82B91"/>
    <w:rsid w:val="00B82C14"/>
    <w:rsid w:val="00B82E94"/>
    <w:rsid w:val="00B82FE3"/>
    <w:rsid w:val="00B8372E"/>
    <w:rsid w:val="00B840C5"/>
    <w:rsid w:val="00B848ED"/>
    <w:rsid w:val="00B8545E"/>
    <w:rsid w:val="00B858F8"/>
    <w:rsid w:val="00B85A17"/>
    <w:rsid w:val="00B85CAA"/>
    <w:rsid w:val="00B86544"/>
    <w:rsid w:val="00B870BD"/>
    <w:rsid w:val="00B90788"/>
    <w:rsid w:val="00B90842"/>
    <w:rsid w:val="00B908A8"/>
    <w:rsid w:val="00B909FE"/>
    <w:rsid w:val="00B90BFB"/>
    <w:rsid w:val="00B90DE3"/>
    <w:rsid w:val="00B90FD9"/>
    <w:rsid w:val="00B91832"/>
    <w:rsid w:val="00B927C8"/>
    <w:rsid w:val="00B9290C"/>
    <w:rsid w:val="00B93AC0"/>
    <w:rsid w:val="00B94292"/>
    <w:rsid w:val="00B94637"/>
    <w:rsid w:val="00B9469E"/>
    <w:rsid w:val="00B94B12"/>
    <w:rsid w:val="00B94C9D"/>
    <w:rsid w:val="00B95638"/>
    <w:rsid w:val="00B95C0C"/>
    <w:rsid w:val="00B95D05"/>
    <w:rsid w:val="00B95D34"/>
    <w:rsid w:val="00B95F09"/>
    <w:rsid w:val="00B97066"/>
    <w:rsid w:val="00B97A69"/>
    <w:rsid w:val="00BA00A9"/>
    <w:rsid w:val="00BA0A43"/>
    <w:rsid w:val="00BA0C7D"/>
    <w:rsid w:val="00BA13A4"/>
    <w:rsid w:val="00BA1424"/>
    <w:rsid w:val="00BA1569"/>
    <w:rsid w:val="00BA17D8"/>
    <w:rsid w:val="00BA18FF"/>
    <w:rsid w:val="00BA2C2C"/>
    <w:rsid w:val="00BA425F"/>
    <w:rsid w:val="00BA4367"/>
    <w:rsid w:val="00BA5650"/>
    <w:rsid w:val="00BA5E44"/>
    <w:rsid w:val="00BA6340"/>
    <w:rsid w:val="00BA6A9C"/>
    <w:rsid w:val="00BA74B7"/>
    <w:rsid w:val="00BA78BE"/>
    <w:rsid w:val="00BA7D35"/>
    <w:rsid w:val="00BA7E91"/>
    <w:rsid w:val="00BB14EA"/>
    <w:rsid w:val="00BB24F6"/>
    <w:rsid w:val="00BB27EC"/>
    <w:rsid w:val="00BB2BB0"/>
    <w:rsid w:val="00BB2E57"/>
    <w:rsid w:val="00BB372D"/>
    <w:rsid w:val="00BB3C30"/>
    <w:rsid w:val="00BB4158"/>
    <w:rsid w:val="00BB473D"/>
    <w:rsid w:val="00BB5731"/>
    <w:rsid w:val="00BB586F"/>
    <w:rsid w:val="00BB58A6"/>
    <w:rsid w:val="00BB5C8D"/>
    <w:rsid w:val="00BB658B"/>
    <w:rsid w:val="00BB6B09"/>
    <w:rsid w:val="00BB6C29"/>
    <w:rsid w:val="00BB6F47"/>
    <w:rsid w:val="00BB72E7"/>
    <w:rsid w:val="00BB7445"/>
    <w:rsid w:val="00BC166F"/>
    <w:rsid w:val="00BC172E"/>
    <w:rsid w:val="00BC1A25"/>
    <w:rsid w:val="00BC31DE"/>
    <w:rsid w:val="00BC3516"/>
    <w:rsid w:val="00BC3523"/>
    <w:rsid w:val="00BC419D"/>
    <w:rsid w:val="00BC5544"/>
    <w:rsid w:val="00BC5E0D"/>
    <w:rsid w:val="00BC612A"/>
    <w:rsid w:val="00BC6243"/>
    <w:rsid w:val="00BC6567"/>
    <w:rsid w:val="00BC7295"/>
    <w:rsid w:val="00BC7661"/>
    <w:rsid w:val="00BC7E0D"/>
    <w:rsid w:val="00BD01BA"/>
    <w:rsid w:val="00BD072D"/>
    <w:rsid w:val="00BD0EFC"/>
    <w:rsid w:val="00BD1543"/>
    <w:rsid w:val="00BD2559"/>
    <w:rsid w:val="00BD26B4"/>
    <w:rsid w:val="00BD283A"/>
    <w:rsid w:val="00BD2902"/>
    <w:rsid w:val="00BD3025"/>
    <w:rsid w:val="00BD35AD"/>
    <w:rsid w:val="00BD3FCF"/>
    <w:rsid w:val="00BD4319"/>
    <w:rsid w:val="00BD44E2"/>
    <w:rsid w:val="00BD5CE5"/>
    <w:rsid w:val="00BD5D94"/>
    <w:rsid w:val="00BD604F"/>
    <w:rsid w:val="00BD639B"/>
    <w:rsid w:val="00BD7572"/>
    <w:rsid w:val="00BD782F"/>
    <w:rsid w:val="00BD78F0"/>
    <w:rsid w:val="00BD799A"/>
    <w:rsid w:val="00BE0B9B"/>
    <w:rsid w:val="00BE17E5"/>
    <w:rsid w:val="00BE2320"/>
    <w:rsid w:val="00BE2A08"/>
    <w:rsid w:val="00BE4BC9"/>
    <w:rsid w:val="00BE611F"/>
    <w:rsid w:val="00BE685E"/>
    <w:rsid w:val="00BE7361"/>
    <w:rsid w:val="00BE76F1"/>
    <w:rsid w:val="00BE7912"/>
    <w:rsid w:val="00BE7ECD"/>
    <w:rsid w:val="00BF0551"/>
    <w:rsid w:val="00BF0A9E"/>
    <w:rsid w:val="00BF0AE9"/>
    <w:rsid w:val="00BF17AA"/>
    <w:rsid w:val="00BF2219"/>
    <w:rsid w:val="00BF2473"/>
    <w:rsid w:val="00BF268D"/>
    <w:rsid w:val="00BF2807"/>
    <w:rsid w:val="00BF2892"/>
    <w:rsid w:val="00BF2E02"/>
    <w:rsid w:val="00BF30E2"/>
    <w:rsid w:val="00BF337B"/>
    <w:rsid w:val="00BF4257"/>
    <w:rsid w:val="00BF4683"/>
    <w:rsid w:val="00BF4694"/>
    <w:rsid w:val="00BF4D07"/>
    <w:rsid w:val="00BF5289"/>
    <w:rsid w:val="00BF5768"/>
    <w:rsid w:val="00BF5913"/>
    <w:rsid w:val="00BF6537"/>
    <w:rsid w:val="00BF6B51"/>
    <w:rsid w:val="00BF7258"/>
    <w:rsid w:val="00BF7620"/>
    <w:rsid w:val="00BF7AB8"/>
    <w:rsid w:val="00C00F46"/>
    <w:rsid w:val="00C01C4D"/>
    <w:rsid w:val="00C01C83"/>
    <w:rsid w:val="00C0264A"/>
    <w:rsid w:val="00C02B33"/>
    <w:rsid w:val="00C036BC"/>
    <w:rsid w:val="00C03731"/>
    <w:rsid w:val="00C03E0B"/>
    <w:rsid w:val="00C04CCF"/>
    <w:rsid w:val="00C05D73"/>
    <w:rsid w:val="00C05DBB"/>
    <w:rsid w:val="00C05E86"/>
    <w:rsid w:val="00C0615B"/>
    <w:rsid w:val="00C0630A"/>
    <w:rsid w:val="00C06681"/>
    <w:rsid w:val="00C06699"/>
    <w:rsid w:val="00C066C1"/>
    <w:rsid w:val="00C06E3A"/>
    <w:rsid w:val="00C07AA3"/>
    <w:rsid w:val="00C10067"/>
    <w:rsid w:val="00C11434"/>
    <w:rsid w:val="00C11670"/>
    <w:rsid w:val="00C1247E"/>
    <w:rsid w:val="00C129C6"/>
    <w:rsid w:val="00C133F9"/>
    <w:rsid w:val="00C13B5E"/>
    <w:rsid w:val="00C13E43"/>
    <w:rsid w:val="00C144F0"/>
    <w:rsid w:val="00C14FA2"/>
    <w:rsid w:val="00C16267"/>
    <w:rsid w:val="00C1639A"/>
    <w:rsid w:val="00C1649F"/>
    <w:rsid w:val="00C17A47"/>
    <w:rsid w:val="00C17B7F"/>
    <w:rsid w:val="00C20101"/>
    <w:rsid w:val="00C20483"/>
    <w:rsid w:val="00C20898"/>
    <w:rsid w:val="00C2100A"/>
    <w:rsid w:val="00C215BD"/>
    <w:rsid w:val="00C2180B"/>
    <w:rsid w:val="00C21FC7"/>
    <w:rsid w:val="00C222FF"/>
    <w:rsid w:val="00C23B34"/>
    <w:rsid w:val="00C24952"/>
    <w:rsid w:val="00C24DC1"/>
    <w:rsid w:val="00C2522B"/>
    <w:rsid w:val="00C25A16"/>
    <w:rsid w:val="00C2721F"/>
    <w:rsid w:val="00C27521"/>
    <w:rsid w:val="00C278D7"/>
    <w:rsid w:val="00C3003F"/>
    <w:rsid w:val="00C300E3"/>
    <w:rsid w:val="00C30C99"/>
    <w:rsid w:val="00C31387"/>
    <w:rsid w:val="00C316C9"/>
    <w:rsid w:val="00C31760"/>
    <w:rsid w:val="00C31A34"/>
    <w:rsid w:val="00C31B69"/>
    <w:rsid w:val="00C31C2C"/>
    <w:rsid w:val="00C3273D"/>
    <w:rsid w:val="00C33E4C"/>
    <w:rsid w:val="00C34383"/>
    <w:rsid w:val="00C34446"/>
    <w:rsid w:val="00C360A2"/>
    <w:rsid w:val="00C36270"/>
    <w:rsid w:val="00C36476"/>
    <w:rsid w:val="00C36D24"/>
    <w:rsid w:val="00C37519"/>
    <w:rsid w:val="00C37A1B"/>
    <w:rsid w:val="00C40391"/>
    <w:rsid w:val="00C40787"/>
    <w:rsid w:val="00C40EB1"/>
    <w:rsid w:val="00C41014"/>
    <w:rsid w:val="00C411CE"/>
    <w:rsid w:val="00C41F79"/>
    <w:rsid w:val="00C43040"/>
    <w:rsid w:val="00C43133"/>
    <w:rsid w:val="00C431BE"/>
    <w:rsid w:val="00C4418C"/>
    <w:rsid w:val="00C453AE"/>
    <w:rsid w:val="00C454D8"/>
    <w:rsid w:val="00C4613A"/>
    <w:rsid w:val="00C4670F"/>
    <w:rsid w:val="00C46751"/>
    <w:rsid w:val="00C46B70"/>
    <w:rsid w:val="00C46C9A"/>
    <w:rsid w:val="00C46DFC"/>
    <w:rsid w:val="00C46E81"/>
    <w:rsid w:val="00C4717C"/>
    <w:rsid w:val="00C477BD"/>
    <w:rsid w:val="00C47B71"/>
    <w:rsid w:val="00C50344"/>
    <w:rsid w:val="00C509A1"/>
    <w:rsid w:val="00C50AAD"/>
    <w:rsid w:val="00C50C7D"/>
    <w:rsid w:val="00C5182B"/>
    <w:rsid w:val="00C51882"/>
    <w:rsid w:val="00C51B34"/>
    <w:rsid w:val="00C52813"/>
    <w:rsid w:val="00C52B48"/>
    <w:rsid w:val="00C53189"/>
    <w:rsid w:val="00C53619"/>
    <w:rsid w:val="00C53D6E"/>
    <w:rsid w:val="00C53F23"/>
    <w:rsid w:val="00C540D7"/>
    <w:rsid w:val="00C54227"/>
    <w:rsid w:val="00C546A8"/>
    <w:rsid w:val="00C54D4B"/>
    <w:rsid w:val="00C54DA0"/>
    <w:rsid w:val="00C5534B"/>
    <w:rsid w:val="00C557EC"/>
    <w:rsid w:val="00C559F3"/>
    <w:rsid w:val="00C5618C"/>
    <w:rsid w:val="00C5660D"/>
    <w:rsid w:val="00C56713"/>
    <w:rsid w:val="00C56769"/>
    <w:rsid w:val="00C568EB"/>
    <w:rsid w:val="00C579FA"/>
    <w:rsid w:val="00C57F48"/>
    <w:rsid w:val="00C608E5"/>
    <w:rsid w:val="00C6134D"/>
    <w:rsid w:val="00C6152A"/>
    <w:rsid w:val="00C617CE"/>
    <w:rsid w:val="00C61D0C"/>
    <w:rsid w:val="00C61EF1"/>
    <w:rsid w:val="00C620C5"/>
    <w:rsid w:val="00C6229E"/>
    <w:rsid w:val="00C6352F"/>
    <w:rsid w:val="00C63DC3"/>
    <w:rsid w:val="00C63FED"/>
    <w:rsid w:val="00C64D9F"/>
    <w:rsid w:val="00C65408"/>
    <w:rsid w:val="00C65A74"/>
    <w:rsid w:val="00C65D8C"/>
    <w:rsid w:val="00C65E43"/>
    <w:rsid w:val="00C66422"/>
    <w:rsid w:val="00C6688B"/>
    <w:rsid w:val="00C66902"/>
    <w:rsid w:val="00C67149"/>
    <w:rsid w:val="00C671DC"/>
    <w:rsid w:val="00C67A0E"/>
    <w:rsid w:val="00C70633"/>
    <w:rsid w:val="00C70F62"/>
    <w:rsid w:val="00C71452"/>
    <w:rsid w:val="00C7206A"/>
    <w:rsid w:val="00C72095"/>
    <w:rsid w:val="00C7332F"/>
    <w:rsid w:val="00C736BD"/>
    <w:rsid w:val="00C7413D"/>
    <w:rsid w:val="00C74517"/>
    <w:rsid w:val="00C745B5"/>
    <w:rsid w:val="00C762D9"/>
    <w:rsid w:val="00C763C4"/>
    <w:rsid w:val="00C76454"/>
    <w:rsid w:val="00C76C9F"/>
    <w:rsid w:val="00C8032F"/>
    <w:rsid w:val="00C81023"/>
    <w:rsid w:val="00C81336"/>
    <w:rsid w:val="00C819F9"/>
    <w:rsid w:val="00C82312"/>
    <w:rsid w:val="00C8250D"/>
    <w:rsid w:val="00C82579"/>
    <w:rsid w:val="00C827C3"/>
    <w:rsid w:val="00C82A98"/>
    <w:rsid w:val="00C82D31"/>
    <w:rsid w:val="00C83577"/>
    <w:rsid w:val="00C835F6"/>
    <w:rsid w:val="00C838D4"/>
    <w:rsid w:val="00C8395C"/>
    <w:rsid w:val="00C83A85"/>
    <w:rsid w:val="00C84BDD"/>
    <w:rsid w:val="00C84F16"/>
    <w:rsid w:val="00C8611C"/>
    <w:rsid w:val="00C86C01"/>
    <w:rsid w:val="00C877F8"/>
    <w:rsid w:val="00C87D2C"/>
    <w:rsid w:val="00C87E97"/>
    <w:rsid w:val="00C90839"/>
    <w:rsid w:val="00C912EC"/>
    <w:rsid w:val="00C91346"/>
    <w:rsid w:val="00C91565"/>
    <w:rsid w:val="00C915A4"/>
    <w:rsid w:val="00C91F70"/>
    <w:rsid w:val="00C9247F"/>
    <w:rsid w:val="00C92C0A"/>
    <w:rsid w:val="00C9363B"/>
    <w:rsid w:val="00C9369B"/>
    <w:rsid w:val="00C9372F"/>
    <w:rsid w:val="00C94B15"/>
    <w:rsid w:val="00C95672"/>
    <w:rsid w:val="00C95A95"/>
    <w:rsid w:val="00C964B3"/>
    <w:rsid w:val="00C96D18"/>
    <w:rsid w:val="00CA010E"/>
    <w:rsid w:val="00CA104D"/>
    <w:rsid w:val="00CA12D0"/>
    <w:rsid w:val="00CA17F7"/>
    <w:rsid w:val="00CA1B84"/>
    <w:rsid w:val="00CA243A"/>
    <w:rsid w:val="00CA2934"/>
    <w:rsid w:val="00CA2943"/>
    <w:rsid w:val="00CA3D19"/>
    <w:rsid w:val="00CA403C"/>
    <w:rsid w:val="00CA4619"/>
    <w:rsid w:val="00CA47CE"/>
    <w:rsid w:val="00CA5028"/>
    <w:rsid w:val="00CA6623"/>
    <w:rsid w:val="00CA755E"/>
    <w:rsid w:val="00CA79B2"/>
    <w:rsid w:val="00CB0372"/>
    <w:rsid w:val="00CB08C1"/>
    <w:rsid w:val="00CB0B93"/>
    <w:rsid w:val="00CB0F16"/>
    <w:rsid w:val="00CB1037"/>
    <w:rsid w:val="00CB14E4"/>
    <w:rsid w:val="00CB22B7"/>
    <w:rsid w:val="00CB2559"/>
    <w:rsid w:val="00CB2CA3"/>
    <w:rsid w:val="00CB3D6F"/>
    <w:rsid w:val="00CB3E9E"/>
    <w:rsid w:val="00CB41F2"/>
    <w:rsid w:val="00CB4226"/>
    <w:rsid w:val="00CB4834"/>
    <w:rsid w:val="00CB563E"/>
    <w:rsid w:val="00CB6031"/>
    <w:rsid w:val="00CB6A63"/>
    <w:rsid w:val="00CB7407"/>
    <w:rsid w:val="00CB751D"/>
    <w:rsid w:val="00CB767A"/>
    <w:rsid w:val="00CB79D1"/>
    <w:rsid w:val="00CB7E7F"/>
    <w:rsid w:val="00CC00BD"/>
    <w:rsid w:val="00CC0D08"/>
    <w:rsid w:val="00CC1ABE"/>
    <w:rsid w:val="00CC2193"/>
    <w:rsid w:val="00CC2266"/>
    <w:rsid w:val="00CC36A8"/>
    <w:rsid w:val="00CC381F"/>
    <w:rsid w:val="00CC3AD5"/>
    <w:rsid w:val="00CC42DF"/>
    <w:rsid w:val="00CC531C"/>
    <w:rsid w:val="00CC62E5"/>
    <w:rsid w:val="00CC70E0"/>
    <w:rsid w:val="00CC70F4"/>
    <w:rsid w:val="00CC73F5"/>
    <w:rsid w:val="00CC7729"/>
    <w:rsid w:val="00CC7966"/>
    <w:rsid w:val="00CD0455"/>
    <w:rsid w:val="00CD1162"/>
    <w:rsid w:val="00CD1E58"/>
    <w:rsid w:val="00CD2D42"/>
    <w:rsid w:val="00CD30F1"/>
    <w:rsid w:val="00CD310C"/>
    <w:rsid w:val="00CD3496"/>
    <w:rsid w:val="00CD3C5D"/>
    <w:rsid w:val="00CD499A"/>
    <w:rsid w:val="00CD5047"/>
    <w:rsid w:val="00CD52F0"/>
    <w:rsid w:val="00CD5627"/>
    <w:rsid w:val="00CD58A1"/>
    <w:rsid w:val="00CD5AB3"/>
    <w:rsid w:val="00CD5CAC"/>
    <w:rsid w:val="00CD5D29"/>
    <w:rsid w:val="00CD6645"/>
    <w:rsid w:val="00CD6B81"/>
    <w:rsid w:val="00CD6D76"/>
    <w:rsid w:val="00CD751E"/>
    <w:rsid w:val="00CD79DE"/>
    <w:rsid w:val="00CE0C45"/>
    <w:rsid w:val="00CE1697"/>
    <w:rsid w:val="00CE1D5C"/>
    <w:rsid w:val="00CE2917"/>
    <w:rsid w:val="00CE2A2B"/>
    <w:rsid w:val="00CE2C6C"/>
    <w:rsid w:val="00CE331F"/>
    <w:rsid w:val="00CE3545"/>
    <w:rsid w:val="00CE37A3"/>
    <w:rsid w:val="00CE37D8"/>
    <w:rsid w:val="00CE3E3B"/>
    <w:rsid w:val="00CE562F"/>
    <w:rsid w:val="00CE582A"/>
    <w:rsid w:val="00CE5BBA"/>
    <w:rsid w:val="00CE5EA3"/>
    <w:rsid w:val="00CE7FF2"/>
    <w:rsid w:val="00CF0190"/>
    <w:rsid w:val="00CF0274"/>
    <w:rsid w:val="00CF02B5"/>
    <w:rsid w:val="00CF061E"/>
    <w:rsid w:val="00CF1061"/>
    <w:rsid w:val="00CF1406"/>
    <w:rsid w:val="00CF16DF"/>
    <w:rsid w:val="00CF1BCB"/>
    <w:rsid w:val="00CF1FDD"/>
    <w:rsid w:val="00CF307F"/>
    <w:rsid w:val="00CF31A4"/>
    <w:rsid w:val="00CF3686"/>
    <w:rsid w:val="00CF38F7"/>
    <w:rsid w:val="00CF3A4A"/>
    <w:rsid w:val="00CF3FD6"/>
    <w:rsid w:val="00CF48EA"/>
    <w:rsid w:val="00CF4F27"/>
    <w:rsid w:val="00CF50BE"/>
    <w:rsid w:val="00CF537C"/>
    <w:rsid w:val="00CF6F99"/>
    <w:rsid w:val="00CF770B"/>
    <w:rsid w:val="00CF7D09"/>
    <w:rsid w:val="00D001C6"/>
    <w:rsid w:val="00D00FD4"/>
    <w:rsid w:val="00D012E3"/>
    <w:rsid w:val="00D01A17"/>
    <w:rsid w:val="00D02A28"/>
    <w:rsid w:val="00D03325"/>
    <w:rsid w:val="00D04CF3"/>
    <w:rsid w:val="00D0548E"/>
    <w:rsid w:val="00D056D0"/>
    <w:rsid w:val="00D05891"/>
    <w:rsid w:val="00D05B91"/>
    <w:rsid w:val="00D05F40"/>
    <w:rsid w:val="00D05F56"/>
    <w:rsid w:val="00D0639A"/>
    <w:rsid w:val="00D07F17"/>
    <w:rsid w:val="00D11639"/>
    <w:rsid w:val="00D1169A"/>
    <w:rsid w:val="00D11A2D"/>
    <w:rsid w:val="00D11ADF"/>
    <w:rsid w:val="00D11AFD"/>
    <w:rsid w:val="00D12042"/>
    <w:rsid w:val="00D124E3"/>
    <w:rsid w:val="00D13829"/>
    <w:rsid w:val="00D14C22"/>
    <w:rsid w:val="00D15BDC"/>
    <w:rsid w:val="00D15D0C"/>
    <w:rsid w:val="00D15E7C"/>
    <w:rsid w:val="00D15EA5"/>
    <w:rsid w:val="00D16532"/>
    <w:rsid w:val="00D16EC3"/>
    <w:rsid w:val="00D2036A"/>
    <w:rsid w:val="00D20C28"/>
    <w:rsid w:val="00D2131D"/>
    <w:rsid w:val="00D21343"/>
    <w:rsid w:val="00D214D4"/>
    <w:rsid w:val="00D2274A"/>
    <w:rsid w:val="00D228BB"/>
    <w:rsid w:val="00D231AB"/>
    <w:rsid w:val="00D23B63"/>
    <w:rsid w:val="00D23B99"/>
    <w:rsid w:val="00D23EC1"/>
    <w:rsid w:val="00D23F2B"/>
    <w:rsid w:val="00D23FB5"/>
    <w:rsid w:val="00D2404C"/>
    <w:rsid w:val="00D249DD"/>
    <w:rsid w:val="00D258FE"/>
    <w:rsid w:val="00D26215"/>
    <w:rsid w:val="00D2643F"/>
    <w:rsid w:val="00D264C8"/>
    <w:rsid w:val="00D2673B"/>
    <w:rsid w:val="00D26B71"/>
    <w:rsid w:val="00D26BB1"/>
    <w:rsid w:val="00D26DBA"/>
    <w:rsid w:val="00D277B5"/>
    <w:rsid w:val="00D2799A"/>
    <w:rsid w:val="00D27AF7"/>
    <w:rsid w:val="00D27B18"/>
    <w:rsid w:val="00D30512"/>
    <w:rsid w:val="00D30C96"/>
    <w:rsid w:val="00D31176"/>
    <w:rsid w:val="00D3136C"/>
    <w:rsid w:val="00D318E3"/>
    <w:rsid w:val="00D3236D"/>
    <w:rsid w:val="00D32D11"/>
    <w:rsid w:val="00D32EA0"/>
    <w:rsid w:val="00D32EE5"/>
    <w:rsid w:val="00D33365"/>
    <w:rsid w:val="00D3377E"/>
    <w:rsid w:val="00D33EDE"/>
    <w:rsid w:val="00D343AF"/>
    <w:rsid w:val="00D34A4A"/>
    <w:rsid w:val="00D35B6B"/>
    <w:rsid w:val="00D35BB8"/>
    <w:rsid w:val="00D36A1A"/>
    <w:rsid w:val="00D37022"/>
    <w:rsid w:val="00D4055E"/>
    <w:rsid w:val="00D40561"/>
    <w:rsid w:val="00D405DE"/>
    <w:rsid w:val="00D4126E"/>
    <w:rsid w:val="00D41604"/>
    <w:rsid w:val="00D418CD"/>
    <w:rsid w:val="00D41A0C"/>
    <w:rsid w:val="00D41A9D"/>
    <w:rsid w:val="00D4211C"/>
    <w:rsid w:val="00D42F5D"/>
    <w:rsid w:val="00D430A4"/>
    <w:rsid w:val="00D43146"/>
    <w:rsid w:val="00D43B97"/>
    <w:rsid w:val="00D4430F"/>
    <w:rsid w:val="00D443DE"/>
    <w:rsid w:val="00D444B9"/>
    <w:rsid w:val="00D44825"/>
    <w:rsid w:val="00D45231"/>
    <w:rsid w:val="00D453D6"/>
    <w:rsid w:val="00D4573D"/>
    <w:rsid w:val="00D45E95"/>
    <w:rsid w:val="00D45F56"/>
    <w:rsid w:val="00D466E4"/>
    <w:rsid w:val="00D46C97"/>
    <w:rsid w:val="00D479AF"/>
    <w:rsid w:val="00D47D4B"/>
    <w:rsid w:val="00D50146"/>
    <w:rsid w:val="00D50833"/>
    <w:rsid w:val="00D50A37"/>
    <w:rsid w:val="00D50A6A"/>
    <w:rsid w:val="00D50C50"/>
    <w:rsid w:val="00D52205"/>
    <w:rsid w:val="00D534DA"/>
    <w:rsid w:val="00D53737"/>
    <w:rsid w:val="00D53E1B"/>
    <w:rsid w:val="00D54FB2"/>
    <w:rsid w:val="00D55137"/>
    <w:rsid w:val="00D552F0"/>
    <w:rsid w:val="00D561F3"/>
    <w:rsid w:val="00D5647E"/>
    <w:rsid w:val="00D56703"/>
    <w:rsid w:val="00D57158"/>
    <w:rsid w:val="00D571A1"/>
    <w:rsid w:val="00D57201"/>
    <w:rsid w:val="00D57C1C"/>
    <w:rsid w:val="00D6026B"/>
    <w:rsid w:val="00D603A4"/>
    <w:rsid w:val="00D610E4"/>
    <w:rsid w:val="00D6213E"/>
    <w:rsid w:val="00D621EE"/>
    <w:rsid w:val="00D624F5"/>
    <w:rsid w:val="00D6268F"/>
    <w:rsid w:val="00D63499"/>
    <w:rsid w:val="00D63BB6"/>
    <w:rsid w:val="00D63FF1"/>
    <w:rsid w:val="00D6408E"/>
    <w:rsid w:val="00D646C0"/>
    <w:rsid w:val="00D64DEB"/>
    <w:rsid w:val="00D652F9"/>
    <w:rsid w:val="00D6571F"/>
    <w:rsid w:val="00D65D77"/>
    <w:rsid w:val="00D65F1E"/>
    <w:rsid w:val="00D66EBB"/>
    <w:rsid w:val="00D67725"/>
    <w:rsid w:val="00D67E2D"/>
    <w:rsid w:val="00D70FC0"/>
    <w:rsid w:val="00D71153"/>
    <w:rsid w:val="00D713BE"/>
    <w:rsid w:val="00D71EA0"/>
    <w:rsid w:val="00D73A9B"/>
    <w:rsid w:val="00D74A27"/>
    <w:rsid w:val="00D75AF1"/>
    <w:rsid w:val="00D75BF3"/>
    <w:rsid w:val="00D75E92"/>
    <w:rsid w:val="00D76AF7"/>
    <w:rsid w:val="00D77705"/>
    <w:rsid w:val="00D77985"/>
    <w:rsid w:val="00D779E8"/>
    <w:rsid w:val="00D77EBB"/>
    <w:rsid w:val="00D80436"/>
    <w:rsid w:val="00D8048C"/>
    <w:rsid w:val="00D80AE1"/>
    <w:rsid w:val="00D80D5A"/>
    <w:rsid w:val="00D811FB"/>
    <w:rsid w:val="00D81A24"/>
    <w:rsid w:val="00D8214A"/>
    <w:rsid w:val="00D8250C"/>
    <w:rsid w:val="00D852D2"/>
    <w:rsid w:val="00D85541"/>
    <w:rsid w:val="00D85832"/>
    <w:rsid w:val="00D85F75"/>
    <w:rsid w:val="00D86647"/>
    <w:rsid w:val="00D866FE"/>
    <w:rsid w:val="00D86E74"/>
    <w:rsid w:val="00D870C1"/>
    <w:rsid w:val="00D8712C"/>
    <w:rsid w:val="00D87428"/>
    <w:rsid w:val="00D875D5"/>
    <w:rsid w:val="00D877B8"/>
    <w:rsid w:val="00D878DE"/>
    <w:rsid w:val="00D87999"/>
    <w:rsid w:val="00D87A5E"/>
    <w:rsid w:val="00D87CC2"/>
    <w:rsid w:val="00D902D2"/>
    <w:rsid w:val="00D92470"/>
    <w:rsid w:val="00D92B84"/>
    <w:rsid w:val="00D93642"/>
    <w:rsid w:val="00D936EE"/>
    <w:rsid w:val="00D93A3A"/>
    <w:rsid w:val="00D93DA4"/>
    <w:rsid w:val="00D9470B"/>
    <w:rsid w:val="00D950F5"/>
    <w:rsid w:val="00D95144"/>
    <w:rsid w:val="00D953EB"/>
    <w:rsid w:val="00D96DB9"/>
    <w:rsid w:val="00DA0686"/>
    <w:rsid w:val="00DA0B11"/>
    <w:rsid w:val="00DA0CA6"/>
    <w:rsid w:val="00DA176C"/>
    <w:rsid w:val="00DA271F"/>
    <w:rsid w:val="00DA2CEB"/>
    <w:rsid w:val="00DA2F8C"/>
    <w:rsid w:val="00DA32D8"/>
    <w:rsid w:val="00DA3312"/>
    <w:rsid w:val="00DA336D"/>
    <w:rsid w:val="00DA346E"/>
    <w:rsid w:val="00DA3867"/>
    <w:rsid w:val="00DA4BF4"/>
    <w:rsid w:val="00DA4CAB"/>
    <w:rsid w:val="00DA4EF5"/>
    <w:rsid w:val="00DA5944"/>
    <w:rsid w:val="00DA5B6D"/>
    <w:rsid w:val="00DA5E7A"/>
    <w:rsid w:val="00DA610D"/>
    <w:rsid w:val="00DA68E3"/>
    <w:rsid w:val="00DA6E6A"/>
    <w:rsid w:val="00DA74C8"/>
    <w:rsid w:val="00DB027E"/>
    <w:rsid w:val="00DB0425"/>
    <w:rsid w:val="00DB09F2"/>
    <w:rsid w:val="00DB0B12"/>
    <w:rsid w:val="00DB0E03"/>
    <w:rsid w:val="00DB0F51"/>
    <w:rsid w:val="00DB1DE8"/>
    <w:rsid w:val="00DB2567"/>
    <w:rsid w:val="00DB37B6"/>
    <w:rsid w:val="00DB3BA3"/>
    <w:rsid w:val="00DB4354"/>
    <w:rsid w:val="00DB492F"/>
    <w:rsid w:val="00DB4C0B"/>
    <w:rsid w:val="00DB4C76"/>
    <w:rsid w:val="00DB4E4B"/>
    <w:rsid w:val="00DB553F"/>
    <w:rsid w:val="00DB56A2"/>
    <w:rsid w:val="00DB5D24"/>
    <w:rsid w:val="00DB62BB"/>
    <w:rsid w:val="00DB66D4"/>
    <w:rsid w:val="00DB6FB4"/>
    <w:rsid w:val="00DB7B20"/>
    <w:rsid w:val="00DC0A51"/>
    <w:rsid w:val="00DC0E1D"/>
    <w:rsid w:val="00DC23D4"/>
    <w:rsid w:val="00DC25C0"/>
    <w:rsid w:val="00DC2851"/>
    <w:rsid w:val="00DC317C"/>
    <w:rsid w:val="00DC32E9"/>
    <w:rsid w:val="00DC3EEB"/>
    <w:rsid w:val="00DC3F6A"/>
    <w:rsid w:val="00DC4B04"/>
    <w:rsid w:val="00DC5225"/>
    <w:rsid w:val="00DC59CA"/>
    <w:rsid w:val="00DC670C"/>
    <w:rsid w:val="00DC7C98"/>
    <w:rsid w:val="00DD0B55"/>
    <w:rsid w:val="00DD0F3C"/>
    <w:rsid w:val="00DD2715"/>
    <w:rsid w:val="00DD3004"/>
    <w:rsid w:val="00DD3097"/>
    <w:rsid w:val="00DD38FE"/>
    <w:rsid w:val="00DD3CAD"/>
    <w:rsid w:val="00DD45D7"/>
    <w:rsid w:val="00DD527E"/>
    <w:rsid w:val="00DD624C"/>
    <w:rsid w:val="00DD6625"/>
    <w:rsid w:val="00DD7FA5"/>
    <w:rsid w:val="00DE11FA"/>
    <w:rsid w:val="00DE1910"/>
    <w:rsid w:val="00DE1F94"/>
    <w:rsid w:val="00DE266D"/>
    <w:rsid w:val="00DE283D"/>
    <w:rsid w:val="00DE296F"/>
    <w:rsid w:val="00DE2CE5"/>
    <w:rsid w:val="00DE2D1A"/>
    <w:rsid w:val="00DE3120"/>
    <w:rsid w:val="00DE31FB"/>
    <w:rsid w:val="00DE33BB"/>
    <w:rsid w:val="00DE3608"/>
    <w:rsid w:val="00DE4359"/>
    <w:rsid w:val="00DE49BA"/>
    <w:rsid w:val="00DE66B6"/>
    <w:rsid w:val="00DE674E"/>
    <w:rsid w:val="00DE6E93"/>
    <w:rsid w:val="00DE728D"/>
    <w:rsid w:val="00DE73CD"/>
    <w:rsid w:val="00DE7AED"/>
    <w:rsid w:val="00DE7C9F"/>
    <w:rsid w:val="00DF00E1"/>
    <w:rsid w:val="00DF0131"/>
    <w:rsid w:val="00DF08BB"/>
    <w:rsid w:val="00DF0D73"/>
    <w:rsid w:val="00DF1069"/>
    <w:rsid w:val="00DF121F"/>
    <w:rsid w:val="00DF144F"/>
    <w:rsid w:val="00DF170D"/>
    <w:rsid w:val="00DF1B9B"/>
    <w:rsid w:val="00DF1F60"/>
    <w:rsid w:val="00DF2244"/>
    <w:rsid w:val="00DF22E8"/>
    <w:rsid w:val="00DF2C40"/>
    <w:rsid w:val="00DF3479"/>
    <w:rsid w:val="00DF35EB"/>
    <w:rsid w:val="00DF3B59"/>
    <w:rsid w:val="00DF4ADD"/>
    <w:rsid w:val="00DF4FDE"/>
    <w:rsid w:val="00DF5560"/>
    <w:rsid w:val="00DF5626"/>
    <w:rsid w:val="00DF574F"/>
    <w:rsid w:val="00DF5B7F"/>
    <w:rsid w:val="00DF5D03"/>
    <w:rsid w:val="00DF6B67"/>
    <w:rsid w:val="00E00309"/>
    <w:rsid w:val="00E007B9"/>
    <w:rsid w:val="00E008D8"/>
    <w:rsid w:val="00E00C3F"/>
    <w:rsid w:val="00E01315"/>
    <w:rsid w:val="00E01503"/>
    <w:rsid w:val="00E01FBA"/>
    <w:rsid w:val="00E024C8"/>
    <w:rsid w:val="00E04655"/>
    <w:rsid w:val="00E0471A"/>
    <w:rsid w:val="00E04E2F"/>
    <w:rsid w:val="00E05615"/>
    <w:rsid w:val="00E0585A"/>
    <w:rsid w:val="00E05B61"/>
    <w:rsid w:val="00E060C4"/>
    <w:rsid w:val="00E06611"/>
    <w:rsid w:val="00E06B10"/>
    <w:rsid w:val="00E10D1E"/>
    <w:rsid w:val="00E10FAE"/>
    <w:rsid w:val="00E1214F"/>
    <w:rsid w:val="00E12980"/>
    <w:rsid w:val="00E12CF3"/>
    <w:rsid w:val="00E12CF6"/>
    <w:rsid w:val="00E136A7"/>
    <w:rsid w:val="00E13711"/>
    <w:rsid w:val="00E13F05"/>
    <w:rsid w:val="00E14743"/>
    <w:rsid w:val="00E157F9"/>
    <w:rsid w:val="00E15B03"/>
    <w:rsid w:val="00E166E9"/>
    <w:rsid w:val="00E171E3"/>
    <w:rsid w:val="00E177CD"/>
    <w:rsid w:val="00E177E2"/>
    <w:rsid w:val="00E21754"/>
    <w:rsid w:val="00E229DF"/>
    <w:rsid w:val="00E23382"/>
    <w:rsid w:val="00E235B9"/>
    <w:rsid w:val="00E23734"/>
    <w:rsid w:val="00E23E82"/>
    <w:rsid w:val="00E243D1"/>
    <w:rsid w:val="00E24BDF"/>
    <w:rsid w:val="00E2522A"/>
    <w:rsid w:val="00E254F7"/>
    <w:rsid w:val="00E25574"/>
    <w:rsid w:val="00E2572C"/>
    <w:rsid w:val="00E264E3"/>
    <w:rsid w:val="00E2673C"/>
    <w:rsid w:val="00E26C62"/>
    <w:rsid w:val="00E271C8"/>
    <w:rsid w:val="00E27F9A"/>
    <w:rsid w:val="00E303E2"/>
    <w:rsid w:val="00E30626"/>
    <w:rsid w:val="00E31211"/>
    <w:rsid w:val="00E31496"/>
    <w:rsid w:val="00E31CB7"/>
    <w:rsid w:val="00E323F2"/>
    <w:rsid w:val="00E32C55"/>
    <w:rsid w:val="00E335E4"/>
    <w:rsid w:val="00E33B71"/>
    <w:rsid w:val="00E33E1A"/>
    <w:rsid w:val="00E357FB"/>
    <w:rsid w:val="00E363BD"/>
    <w:rsid w:val="00E3646B"/>
    <w:rsid w:val="00E36AC9"/>
    <w:rsid w:val="00E36CB5"/>
    <w:rsid w:val="00E36E21"/>
    <w:rsid w:val="00E36E79"/>
    <w:rsid w:val="00E37797"/>
    <w:rsid w:val="00E37CDC"/>
    <w:rsid w:val="00E40CD2"/>
    <w:rsid w:val="00E40E53"/>
    <w:rsid w:val="00E414B2"/>
    <w:rsid w:val="00E41D36"/>
    <w:rsid w:val="00E41E53"/>
    <w:rsid w:val="00E421FE"/>
    <w:rsid w:val="00E42AF1"/>
    <w:rsid w:val="00E43484"/>
    <w:rsid w:val="00E43ACA"/>
    <w:rsid w:val="00E43C45"/>
    <w:rsid w:val="00E43E08"/>
    <w:rsid w:val="00E44EFC"/>
    <w:rsid w:val="00E45FD1"/>
    <w:rsid w:val="00E460A0"/>
    <w:rsid w:val="00E46997"/>
    <w:rsid w:val="00E47038"/>
    <w:rsid w:val="00E47656"/>
    <w:rsid w:val="00E47885"/>
    <w:rsid w:val="00E47F34"/>
    <w:rsid w:val="00E5029B"/>
    <w:rsid w:val="00E508CE"/>
    <w:rsid w:val="00E50AB6"/>
    <w:rsid w:val="00E50B79"/>
    <w:rsid w:val="00E51348"/>
    <w:rsid w:val="00E51DBF"/>
    <w:rsid w:val="00E52110"/>
    <w:rsid w:val="00E5213B"/>
    <w:rsid w:val="00E52387"/>
    <w:rsid w:val="00E52404"/>
    <w:rsid w:val="00E52438"/>
    <w:rsid w:val="00E52B30"/>
    <w:rsid w:val="00E52E83"/>
    <w:rsid w:val="00E53C3A"/>
    <w:rsid w:val="00E53D6E"/>
    <w:rsid w:val="00E564D3"/>
    <w:rsid w:val="00E567AE"/>
    <w:rsid w:val="00E56A7C"/>
    <w:rsid w:val="00E573E2"/>
    <w:rsid w:val="00E60994"/>
    <w:rsid w:val="00E6146D"/>
    <w:rsid w:val="00E61DE5"/>
    <w:rsid w:val="00E622FB"/>
    <w:rsid w:val="00E627E5"/>
    <w:rsid w:val="00E62E37"/>
    <w:rsid w:val="00E6311A"/>
    <w:rsid w:val="00E633E0"/>
    <w:rsid w:val="00E642F4"/>
    <w:rsid w:val="00E64966"/>
    <w:rsid w:val="00E64DA1"/>
    <w:rsid w:val="00E65316"/>
    <w:rsid w:val="00E65329"/>
    <w:rsid w:val="00E672DB"/>
    <w:rsid w:val="00E6796A"/>
    <w:rsid w:val="00E67CF7"/>
    <w:rsid w:val="00E70083"/>
    <w:rsid w:val="00E71184"/>
    <w:rsid w:val="00E71658"/>
    <w:rsid w:val="00E717D0"/>
    <w:rsid w:val="00E71A1A"/>
    <w:rsid w:val="00E71B3C"/>
    <w:rsid w:val="00E72154"/>
    <w:rsid w:val="00E72F35"/>
    <w:rsid w:val="00E73767"/>
    <w:rsid w:val="00E73CF4"/>
    <w:rsid w:val="00E73E85"/>
    <w:rsid w:val="00E74A7C"/>
    <w:rsid w:val="00E74FE4"/>
    <w:rsid w:val="00E7586F"/>
    <w:rsid w:val="00E76095"/>
    <w:rsid w:val="00E8019B"/>
    <w:rsid w:val="00E80F7D"/>
    <w:rsid w:val="00E81810"/>
    <w:rsid w:val="00E81B09"/>
    <w:rsid w:val="00E81ED8"/>
    <w:rsid w:val="00E81F11"/>
    <w:rsid w:val="00E827BC"/>
    <w:rsid w:val="00E828EE"/>
    <w:rsid w:val="00E840D9"/>
    <w:rsid w:val="00E85053"/>
    <w:rsid w:val="00E8580B"/>
    <w:rsid w:val="00E87153"/>
    <w:rsid w:val="00E87508"/>
    <w:rsid w:val="00E875AC"/>
    <w:rsid w:val="00E9036C"/>
    <w:rsid w:val="00E912C1"/>
    <w:rsid w:val="00E91B94"/>
    <w:rsid w:val="00E91BE5"/>
    <w:rsid w:val="00E921C4"/>
    <w:rsid w:val="00E92A09"/>
    <w:rsid w:val="00E92ADB"/>
    <w:rsid w:val="00E92D1B"/>
    <w:rsid w:val="00E93D14"/>
    <w:rsid w:val="00E94284"/>
    <w:rsid w:val="00E9449A"/>
    <w:rsid w:val="00E95B82"/>
    <w:rsid w:val="00E960C6"/>
    <w:rsid w:val="00E96888"/>
    <w:rsid w:val="00E96D3A"/>
    <w:rsid w:val="00E9743D"/>
    <w:rsid w:val="00E978A5"/>
    <w:rsid w:val="00EA0306"/>
    <w:rsid w:val="00EA05A8"/>
    <w:rsid w:val="00EA0C81"/>
    <w:rsid w:val="00EA0C97"/>
    <w:rsid w:val="00EA1658"/>
    <w:rsid w:val="00EA1A96"/>
    <w:rsid w:val="00EA1E6E"/>
    <w:rsid w:val="00EA1EE4"/>
    <w:rsid w:val="00EA211E"/>
    <w:rsid w:val="00EA2140"/>
    <w:rsid w:val="00EA231C"/>
    <w:rsid w:val="00EA24F8"/>
    <w:rsid w:val="00EA291C"/>
    <w:rsid w:val="00EA3893"/>
    <w:rsid w:val="00EA56C8"/>
    <w:rsid w:val="00EA60DB"/>
    <w:rsid w:val="00EA6A3F"/>
    <w:rsid w:val="00EA7504"/>
    <w:rsid w:val="00EA7685"/>
    <w:rsid w:val="00EA78B3"/>
    <w:rsid w:val="00EB084D"/>
    <w:rsid w:val="00EB1341"/>
    <w:rsid w:val="00EB2AC9"/>
    <w:rsid w:val="00EB2CD2"/>
    <w:rsid w:val="00EB2DE4"/>
    <w:rsid w:val="00EB3799"/>
    <w:rsid w:val="00EB383C"/>
    <w:rsid w:val="00EB3BCF"/>
    <w:rsid w:val="00EB44FC"/>
    <w:rsid w:val="00EB48EE"/>
    <w:rsid w:val="00EB4B0D"/>
    <w:rsid w:val="00EB632F"/>
    <w:rsid w:val="00EB6A7D"/>
    <w:rsid w:val="00EB6F36"/>
    <w:rsid w:val="00EB7460"/>
    <w:rsid w:val="00EB7AD8"/>
    <w:rsid w:val="00EB7CD8"/>
    <w:rsid w:val="00EC05C8"/>
    <w:rsid w:val="00EC09E4"/>
    <w:rsid w:val="00EC0E75"/>
    <w:rsid w:val="00EC14E7"/>
    <w:rsid w:val="00EC1DDF"/>
    <w:rsid w:val="00EC26F1"/>
    <w:rsid w:val="00EC2DC7"/>
    <w:rsid w:val="00EC33EE"/>
    <w:rsid w:val="00EC3B82"/>
    <w:rsid w:val="00EC5176"/>
    <w:rsid w:val="00EC566E"/>
    <w:rsid w:val="00EC5713"/>
    <w:rsid w:val="00EC57EA"/>
    <w:rsid w:val="00EC57F3"/>
    <w:rsid w:val="00EC6F8B"/>
    <w:rsid w:val="00ED02F7"/>
    <w:rsid w:val="00ED05D7"/>
    <w:rsid w:val="00ED0742"/>
    <w:rsid w:val="00ED0EB0"/>
    <w:rsid w:val="00ED1196"/>
    <w:rsid w:val="00ED2ADD"/>
    <w:rsid w:val="00ED309F"/>
    <w:rsid w:val="00ED38E0"/>
    <w:rsid w:val="00ED3CAD"/>
    <w:rsid w:val="00ED4968"/>
    <w:rsid w:val="00ED4A81"/>
    <w:rsid w:val="00ED4E32"/>
    <w:rsid w:val="00ED4EAF"/>
    <w:rsid w:val="00ED52AD"/>
    <w:rsid w:val="00ED57E7"/>
    <w:rsid w:val="00ED6A3C"/>
    <w:rsid w:val="00ED6DE2"/>
    <w:rsid w:val="00ED70A2"/>
    <w:rsid w:val="00ED7783"/>
    <w:rsid w:val="00EE03CE"/>
    <w:rsid w:val="00EE09FA"/>
    <w:rsid w:val="00EE0A45"/>
    <w:rsid w:val="00EE0C04"/>
    <w:rsid w:val="00EE0D89"/>
    <w:rsid w:val="00EE12B9"/>
    <w:rsid w:val="00EE1762"/>
    <w:rsid w:val="00EE1AC1"/>
    <w:rsid w:val="00EE1F41"/>
    <w:rsid w:val="00EE236E"/>
    <w:rsid w:val="00EE2CF1"/>
    <w:rsid w:val="00EE32C0"/>
    <w:rsid w:val="00EE3501"/>
    <w:rsid w:val="00EE39E9"/>
    <w:rsid w:val="00EE6F96"/>
    <w:rsid w:val="00EE7E2D"/>
    <w:rsid w:val="00EF094D"/>
    <w:rsid w:val="00EF09EA"/>
    <w:rsid w:val="00EF0A02"/>
    <w:rsid w:val="00EF0BC3"/>
    <w:rsid w:val="00EF14F7"/>
    <w:rsid w:val="00EF2017"/>
    <w:rsid w:val="00EF2192"/>
    <w:rsid w:val="00EF25BD"/>
    <w:rsid w:val="00EF3159"/>
    <w:rsid w:val="00EF4BD3"/>
    <w:rsid w:val="00EF4E03"/>
    <w:rsid w:val="00EF53E2"/>
    <w:rsid w:val="00EF5DCE"/>
    <w:rsid w:val="00EF5F3B"/>
    <w:rsid w:val="00EF7A72"/>
    <w:rsid w:val="00EF7AE1"/>
    <w:rsid w:val="00EF7F21"/>
    <w:rsid w:val="00F0033C"/>
    <w:rsid w:val="00F0053A"/>
    <w:rsid w:val="00F00C40"/>
    <w:rsid w:val="00F010EB"/>
    <w:rsid w:val="00F0116B"/>
    <w:rsid w:val="00F01E2B"/>
    <w:rsid w:val="00F030E8"/>
    <w:rsid w:val="00F032D6"/>
    <w:rsid w:val="00F0336F"/>
    <w:rsid w:val="00F039E4"/>
    <w:rsid w:val="00F042A5"/>
    <w:rsid w:val="00F04458"/>
    <w:rsid w:val="00F05EC1"/>
    <w:rsid w:val="00F0673A"/>
    <w:rsid w:val="00F07432"/>
    <w:rsid w:val="00F07E9A"/>
    <w:rsid w:val="00F102E6"/>
    <w:rsid w:val="00F103BF"/>
    <w:rsid w:val="00F10B2B"/>
    <w:rsid w:val="00F10C82"/>
    <w:rsid w:val="00F11F25"/>
    <w:rsid w:val="00F11F98"/>
    <w:rsid w:val="00F122C7"/>
    <w:rsid w:val="00F1454D"/>
    <w:rsid w:val="00F149AA"/>
    <w:rsid w:val="00F14BE9"/>
    <w:rsid w:val="00F14DF4"/>
    <w:rsid w:val="00F15523"/>
    <w:rsid w:val="00F15868"/>
    <w:rsid w:val="00F15F96"/>
    <w:rsid w:val="00F175E0"/>
    <w:rsid w:val="00F17840"/>
    <w:rsid w:val="00F17CC7"/>
    <w:rsid w:val="00F17F22"/>
    <w:rsid w:val="00F20123"/>
    <w:rsid w:val="00F2067D"/>
    <w:rsid w:val="00F210C0"/>
    <w:rsid w:val="00F21A5F"/>
    <w:rsid w:val="00F21E18"/>
    <w:rsid w:val="00F22798"/>
    <w:rsid w:val="00F23077"/>
    <w:rsid w:val="00F239DF"/>
    <w:rsid w:val="00F23CC0"/>
    <w:rsid w:val="00F247CD"/>
    <w:rsid w:val="00F25188"/>
    <w:rsid w:val="00F25434"/>
    <w:rsid w:val="00F25EF0"/>
    <w:rsid w:val="00F2623F"/>
    <w:rsid w:val="00F2644A"/>
    <w:rsid w:val="00F26801"/>
    <w:rsid w:val="00F26944"/>
    <w:rsid w:val="00F26A5C"/>
    <w:rsid w:val="00F27408"/>
    <w:rsid w:val="00F27AA1"/>
    <w:rsid w:val="00F27BF5"/>
    <w:rsid w:val="00F27D2B"/>
    <w:rsid w:val="00F30063"/>
    <w:rsid w:val="00F305BB"/>
    <w:rsid w:val="00F30755"/>
    <w:rsid w:val="00F30A76"/>
    <w:rsid w:val="00F30A9D"/>
    <w:rsid w:val="00F30C86"/>
    <w:rsid w:val="00F31873"/>
    <w:rsid w:val="00F32056"/>
    <w:rsid w:val="00F32082"/>
    <w:rsid w:val="00F32D0D"/>
    <w:rsid w:val="00F32E44"/>
    <w:rsid w:val="00F34493"/>
    <w:rsid w:val="00F34862"/>
    <w:rsid w:val="00F3523D"/>
    <w:rsid w:val="00F35774"/>
    <w:rsid w:val="00F358A3"/>
    <w:rsid w:val="00F35DBF"/>
    <w:rsid w:val="00F362AD"/>
    <w:rsid w:val="00F3631A"/>
    <w:rsid w:val="00F3634B"/>
    <w:rsid w:val="00F371C8"/>
    <w:rsid w:val="00F4073C"/>
    <w:rsid w:val="00F412D9"/>
    <w:rsid w:val="00F41F06"/>
    <w:rsid w:val="00F4214A"/>
    <w:rsid w:val="00F4231A"/>
    <w:rsid w:val="00F4283D"/>
    <w:rsid w:val="00F42CB0"/>
    <w:rsid w:val="00F439AF"/>
    <w:rsid w:val="00F4484E"/>
    <w:rsid w:val="00F44F02"/>
    <w:rsid w:val="00F44F24"/>
    <w:rsid w:val="00F45B68"/>
    <w:rsid w:val="00F468AF"/>
    <w:rsid w:val="00F47191"/>
    <w:rsid w:val="00F47356"/>
    <w:rsid w:val="00F47552"/>
    <w:rsid w:val="00F47BA9"/>
    <w:rsid w:val="00F47BE2"/>
    <w:rsid w:val="00F47C53"/>
    <w:rsid w:val="00F506DF"/>
    <w:rsid w:val="00F517C0"/>
    <w:rsid w:val="00F51E4D"/>
    <w:rsid w:val="00F520BB"/>
    <w:rsid w:val="00F52699"/>
    <w:rsid w:val="00F52F3C"/>
    <w:rsid w:val="00F5333C"/>
    <w:rsid w:val="00F53B04"/>
    <w:rsid w:val="00F547D4"/>
    <w:rsid w:val="00F54903"/>
    <w:rsid w:val="00F55310"/>
    <w:rsid w:val="00F554EA"/>
    <w:rsid w:val="00F5567F"/>
    <w:rsid w:val="00F559F7"/>
    <w:rsid w:val="00F55BEA"/>
    <w:rsid w:val="00F56778"/>
    <w:rsid w:val="00F57077"/>
    <w:rsid w:val="00F572ED"/>
    <w:rsid w:val="00F578B9"/>
    <w:rsid w:val="00F578CF"/>
    <w:rsid w:val="00F57984"/>
    <w:rsid w:val="00F57DC6"/>
    <w:rsid w:val="00F605A0"/>
    <w:rsid w:val="00F608BD"/>
    <w:rsid w:val="00F6148F"/>
    <w:rsid w:val="00F617F2"/>
    <w:rsid w:val="00F622F8"/>
    <w:rsid w:val="00F623C9"/>
    <w:rsid w:val="00F6291E"/>
    <w:rsid w:val="00F62B1D"/>
    <w:rsid w:val="00F62C53"/>
    <w:rsid w:val="00F62DA7"/>
    <w:rsid w:val="00F62E9E"/>
    <w:rsid w:val="00F63022"/>
    <w:rsid w:val="00F640BD"/>
    <w:rsid w:val="00F64571"/>
    <w:rsid w:val="00F645EE"/>
    <w:rsid w:val="00F6522D"/>
    <w:rsid w:val="00F6564C"/>
    <w:rsid w:val="00F65AE6"/>
    <w:rsid w:val="00F660AB"/>
    <w:rsid w:val="00F66B90"/>
    <w:rsid w:val="00F67485"/>
    <w:rsid w:val="00F67F31"/>
    <w:rsid w:val="00F70A43"/>
    <w:rsid w:val="00F71381"/>
    <w:rsid w:val="00F71AAA"/>
    <w:rsid w:val="00F71B21"/>
    <w:rsid w:val="00F71BE6"/>
    <w:rsid w:val="00F71C88"/>
    <w:rsid w:val="00F72F52"/>
    <w:rsid w:val="00F73256"/>
    <w:rsid w:val="00F7375F"/>
    <w:rsid w:val="00F73B55"/>
    <w:rsid w:val="00F73DB7"/>
    <w:rsid w:val="00F7438E"/>
    <w:rsid w:val="00F758E4"/>
    <w:rsid w:val="00F75A15"/>
    <w:rsid w:val="00F75AF5"/>
    <w:rsid w:val="00F75BFB"/>
    <w:rsid w:val="00F76063"/>
    <w:rsid w:val="00F7770F"/>
    <w:rsid w:val="00F778AF"/>
    <w:rsid w:val="00F77FB9"/>
    <w:rsid w:val="00F80533"/>
    <w:rsid w:val="00F815EB"/>
    <w:rsid w:val="00F81DE3"/>
    <w:rsid w:val="00F834E8"/>
    <w:rsid w:val="00F8357F"/>
    <w:rsid w:val="00F843F9"/>
    <w:rsid w:val="00F847B4"/>
    <w:rsid w:val="00F84D6B"/>
    <w:rsid w:val="00F85EB1"/>
    <w:rsid w:val="00F86A2B"/>
    <w:rsid w:val="00F86D07"/>
    <w:rsid w:val="00F876E5"/>
    <w:rsid w:val="00F87A20"/>
    <w:rsid w:val="00F87B90"/>
    <w:rsid w:val="00F87D90"/>
    <w:rsid w:val="00F910FB"/>
    <w:rsid w:val="00F91C85"/>
    <w:rsid w:val="00F91F0B"/>
    <w:rsid w:val="00F921BA"/>
    <w:rsid w:val="00F92A57"/>
    <w:rsid w:val="00F931FF"/>
    <w:rsid w:val="00F9394B"/>
    <w:rsid w:val="00F9426B"/>
    <w:rsid w:val="00F94B54"/>
    <w:rsid w:val="00F954B5"/>
    <w:rsid w:val="00F95F0B"/>
    <w:rsid w:val="00F96D35"/>
    <w:rsid w:val="00F96D74"/>
    <w:rsid w:val="00FA04B0"/>
    <w:rsid w:val="00FA0E83"/>
    <w:rsid w:val="00FA20B0"/>
    <w:rsid w:val="00FA234D"/>
    <w:rsid w:val="00FA25E6"/>
    <w:rsid w:val="00FA3040"/>
    <w:rsid w:val="00FA3D41"/>
    <w:rsid w:val="00FA3F0A"/>
    <w:rsid w:val="00FA44EE"/>
    <w:rsid w:val="00FA457D"/>
    <w:rsid w:val="00FA4D24"/>
    <w:rsid w:val="00FA552A"/>
    <w:rsid w:val="00FA56E3"/>
    <w:rsid w:val="00FA64BB"/>
    <w:rsid w:val="00FA66D5"/>
    <w:rsid w:val="00FA732A"/>
    <w:rsid w:val="00FA73A5"/>
    <w:rsid w:val="00FA7F4A"/>
    <w:rsid w:val="00FB00BD"/>
    <w:rsid w:val="00FB084B"/>
    <w:rsid w:val="00FB088D"/>
    <w:rsid w:val="00FB09A3"/>
    <w:rsid w:val="00FB119C"/>
    <w:rsid w:val="00FB1EF7"/>
    <w:rsid w:val="00FB281A"/>
    <w:rsid w:val="00FB2DDC"/>
    <w:rsid w:val="00FB37FC"/>
    <w:rsid w:val="00FB388E"/>
    <w:rsid w:val="00FB3D53"/>
    <w:rsid w:val="00FB4162"/>
    <w:rsid w:val="00FB43BF"/>
    <w:rsid w:val="00FB4584"/>
    <w:rsid w:val="00FB53ED"/>
    <w:rsid w:val="00FB611A"/>
    <w:rsid w:val="00FB6978"/>
    <w:rsid w:val="00FB7657"/>
    <w:rsid w:val="00FB7923"/>
    <w:rsid w:val="00FB7DB0"/>
    <w:rsid w:val="00FC01F1"/>
    <w:rsid w:val="00FC0668"/>
    <w:rsid w:val="00FC0D37"/>
    <w:rsid w:val="00FC10C4"/>
    <w:rsid w:val="00FC124C"/>
    <w:rsid w:val="00FC134F"/>
    <w:rsid w:val="00FC4169"/>
    <w:rsid w:val="00FC49E3"/>
    <w:rsid w:val="00FC4C5C"/>
    <w:rsid w:val="00FC56B0"/>
    <w:rsid w:val="00FC5AD8"/>
    <w:rsid w:val="00FC6120"/>
    <w:rsid w:val="00FC6324"/>
    <w:rsid w:val="00FC65AC"/>
    <w:rsid w:val="00FC701C"/>
    <w:rsid w:val="00FC72DC"/>
    <w:rsid w:val="00FC799F"/>
    <w:rsid w:val="00FD0175"/>
    <w:rsid w:val="00FD07C1"/>
    <w:rsid w:val="00FD0D73"/>
    <w:rsid w:val="00FD18D6"/>
    <w:rsid w:val="00FD2D4A"/>
    <w:rsid w:val="00FD419F"/>
    <w:rsid w:val="00FD4222"/>
    <w:rsid w:val="00FD44B7"/>
    <w:rsid w:val="00FD4666"/>
    <w:rsid w:val="00FD471F"/>
    <w:rsid w:val="00FD4B80"/>
    <w:rsid w:val="00FD4F92"/>
    <w:rsid w:val="00FD5264"/>
    <w:rsid w:val="00FD5377"/>
    <w:rsid w:val="00FD5A69"/>
    <w:rsid w:val="00FD5BDA"/>
    <w:rsid w:val="00FD6699"/>
    <w:rsid w:val="00FD71F3"/>
    <w:rsid w:val="00FE03C1"/>
    <w:rsid w:val="00FE04C9"/>
    <w:rsid w:val="00FE05C6"/>
    <w:rsid w:val="00FE0E16"/>
    <w:rsid w:val="00FE0E82"/>
    <w:rsid w:val="00FE1404"/>
    <w:rsid w:val="00FE1461"/>
    <w:rsid w:val="00FE2238"/>
    <w:rsid w:val="00FE225B"/>
    <w:rsid w:val="00FE23C2"/>
    <w:rsid w:val="00FE2457"/>
    <w:rsid w:val="00FE3423"/>
    <w:rsid w:val="00FE4B7D"/>
    <w:rsid w:val="00FE4E3F"/>
    <w:rsid w:val="00FE5671"/>
    <w:rsid w:val="00FE5A6D"/>
    <w:rsid w:val="00FE6403"/>
    <w:rsid w:val="00FE645D"/>
    <w:rsid w:val="00FE6A53"/>
    <w:rsid w:val="00FE6B5A"/>
    <w:rsid w:val="00FE6B70"/>
    <w:rsid w:val="00FE6B9D"/>
    <w:rsid w:val="00FE6CF0"/>
    <w:rsid w:val="00FE6E59"/>
    <w:rsid w:val="00FE7969"/>
    <w:rsid w:val="00FE7F3A"/>
    <w:rsid w:val="00FF070B"/>
    <w:rsid w:val="00FF0902"/>
    <w:rsid w:val="00FF15AD"/>
    <w:rsid w:val="00FF1601"/>
    <w:rsid w:val="00FF18E6"/>
    <w:rsid w:val="00FF1F1B"/>
    <w:rsid w:val="00FF288E"/>
    <w:rsid w:val="00FF2909"/>
    <w:rsid w:val="00FF296B"/>
    <w:rsid w:val="00FF29B0"/>
    <w:rsid w:val="00FF2D35"/>
    <w:rsid w:val="00FF2E13"/>
    <w:rsid w:val="00FF3119"/>
    <w:rsid w:val="00FF3671"/>
    <w:rsid w:val="00FF4BA9"/>
    <w:rsid w:val="00FF4F02"/>
    <w:rsid w:val="00FF4FF5"/>
    <w:rsid w:val="00FF5333"/>
    <w:rsid w:val="00FF5A5B"/>
    <w:rsid w:val="00FF5BB1"/>
    <w:rsid w:val="00FF6229"/>
    <w:rsid w:val="00FF66C8"/>
    <w:rsid w:val="00FF7568"/>
    <w:rsid w:val="00FF7E3B"/>
    <w:rsid w:val="01782E0E"/>
    <w:rsid w:val="01FFDF23"/>
    <w:rsid w:val="0277B8BC"/>
    <w:rsid w:val="033CEE28"/>
    <w:rsid w:val="038DB46A"/>
    <w:rsid w:val="04502041"/>
    <w:rsid w:val="05A92CBF"/>
    <w:rsid w:val="06B6B18A"/>
    <w:rsid w:val="071707FC"/>
    <w:rsid w:val="08271153"/>
    <w:rsid w:val="0867DC78"/>
    <w:rsid w:val="0881EAFA"/>
    <w:rsid w:val="0924D9C0"/>
    <w:rsid w:val="0A0B9CB7"/>
    <w:rsid w:val="0A187717"/>
    <w:rsid w:val="0C661A5E"/>
    <w:rsid w:val="0CCEF680"/>
    <w:rsid w:val="0E5BA41F"/>
    <w:rsid w:val="0F9BB117"/>
    <w:rsid w:val="0FE4D248"/>
    <w:rsid w:val="1055A447"/>
    <w:rsid w:val="10A272A8"/>
    <w:rsid w:val="10EAA324"/>
    <w:rsid w:val="123D7FA4"/>
    <w:rsid w:val="1241DD55"/>
    <w:rsid w:val="12421FFD"/>
    <w:rsid w:val="12A1CCA9"/>
    <w:rsid w:val="1332A8C3"/>
    <w:rsid w:val="1390B879"/>
    <w:rsid w:val="13E15994"/>
    <w:rsid w:val="1429CBA0"/>
    <w:rsid w:val="14B05AC6"/>
    <w:rsid w:val="14DCFBDF"/>
    <w:rsid w:val="151AC972"/>
    <w:rsid w:val="155F8039"/>
    <w:rsid w:val="157BD23D"/>
    <w:rsid w:val="162D7509"/>
    <w:rsid w:val="170A1F80"/>
    <w:rsid w:val="196E4291"/>
    <w:rsid w:val="1A3EE319"/>
    <w:rsid w:val="1AE08EB0"/>
    <w:rsid w:val="1AFBB493"/>
    <w:rsid w:val="1B4D30B8"/>
    <w:rsid w:val="1B6DF937"/>
    <w:rsid w:val="1C2A93A5"/>
    <w:rsid w:val="1C8EB366"/>
    <w:rsid w:val="1CDF5BBE"/>
    <w:rsid w:val="1D6A5E04"/>
    <w:rsid w:val="1D891136"/>
    <w:rsid w:val="1E538CAC"/>
    <w:rsid w:val="1EB6F85E"/>
    <w:rsid w:val="1ECE6419"/>
    <w:rsid w:val="1F8F3340"/>
    <w:rsid w:val="1FBDCABC"/>
    <w:rsid w:val="20282ACD"/>
    <w:rsid w:val="20DCE62B"/>
    <w:rsid w:val="213E07A1"/>
    <w:rsid w:val="2170AF11"/>
    <w:rsid w:val="2225B160"/>
    <w:rsid w:val="2457A7C0"/>
    <w:rsid w:val="24BB5C3D"/>
    <w:rsid w:val="25781F50"/>
    <w:rsid w:val="25A72379"/>
    <w:rsid w:val="2636B1BD"/>
    <w:rsid w:val="27CBCF93"/>
    <w:rsid w:val="281C48F7"/>
    <w:rsid w:val="2840A8DB"/>
    <w:rsid w:val="28DC58ED"/>
    <w:rsid w:val="298107D1"/>
    <w:rsid w:val="299F3E7C"/>
    <w:rsid w:val="29C412FA"/>
    <w:rsid w:val="29F0E3E5"/>
    <w:rsid w:val="2A8DB2A6"/>
    <w:rsid w:val="2AE81F93"/>
    <w:rsid w:val="2CC9E2BD"/>
    <w:rsid w:val="2CFEE8C0"/>
    <w:rsid w:val="2D2F8F25"/>
    <w:rsid w:val="2D45D699"/>
    <w:rsid w:val="2E169066"/>
    <w:rsid w:val="2E98A76F"/>
    <w:rsid w:val="2EEC1A39"/>
    <w:rsid w:val="30A31589"/>
    <w:rsid w:val="318E7C21"/>
    <w:rsid w:val="31FDDD25"/>
    <w:rsid w:val="32C34AC7"/>
    <w:rsid w:val="3374CDC3"/>
    <w:rsid w:val="3380A779"/>
    <w:rsid w:val="33CBFFC1"/>
    <w:rsid w:val="3588DB7E"/>
    <w:rsid w:val="35D28C3C"/>
    <w:rsid w:val="35DD282C"/>
    <w:rsid w:val="36418A01"/>
    <w:rsid w:val="36DAAFDA"/>
    <w:rsid w:val="37805A07"/>
    <w:rsid w:val="38442058"/>
    <w:rsid w:val="385ACA78"/>
    <w:rsid w:val="38EA150B"/>
    <w:rsid w:val="391C2A68"/>
    <w:rsid w:val="39D338CD"/>
    <w:rsid w:val="3BD72E24"/>
    <w:rsid w:val="3BFA5513"/>
    <w:rsid w:val="3C2E6BFA"/>
    <w:rsid w:val="3D8192FC"/>
    <w:rsid w:val="3DD0D5A4"/>
    <w:rsid w:val="3E592267"/>
    <w:rsid w:val="3EA8E460"/>
    <w:rsid w:val="3ECE2D6C"/>
    <w:rsid w:val="3FCCA323"/>
    <w:rsid w:val="3FD2AC8D"/>
    <w:rsid w:val="3FEFEB6D"/>
    <w:rsid w:val="40304721"/>
    <w:rsid w:val="4044F3EA"/>
    <w:rsid w:val="40854137"/>
    <w:rsid w:val="40A4B46D"/>
    <w:rsid w:val="41588733"/>
    <w:rsid w:val="424BDFE3"/>
    <w:rsid w:val="427B3A39"/>
    <w:rsid w:val="42A4F55E"/>
    <w:rsid w:val="4389D088"/>
    <w:rsid w:val="43B6CFA1"/>
    <w:rsid w:val="43BACA91"/>
    <w:rsid w:val="444BD194"/>
    <w:rsid w:val="44F9CA93"/>
    <w:rsid w:val="45053527"/>
    <w:rsid w:val="45C97264"/>
    <w:rsid w:val="45FA15F8"/>
    <w:rsid w:val="463078D3"/>
    <w:rsid w:val="46C91133"/>
    <w:rsid w:val="46C94D07"/>
    <w:rsid w:val="47711EA1"/>
    <w:rsid w:val="48230E41"/>
    <w:rsid w:val="4864E194"/>
    <w:rsid w:val="48BEA38B"/>
    <w:rsid w:val="490CEF02"/>
    <w:rsid w:val="497371B2"/>
    <w:rsid w:val="497E03B7"/>
    <w:rsid w:val="49DD38E0"/>
    <w:rsid w:val="49F45A3F"/>
    <w:rsid w:val="4ABD229F"/>
    <w:rsid w:val="4AC77C55"/>
    <w:rsid w:val="4B1B8D1A"/>
    <w:rsid w:val="4D0581AE"/>
    <w:rsid w:val="4D07F3E6"/>
    <w:rsid w:val="4D0F7396"/>
    <w:rsid w:val="4D7C1B00"/>
    <w:rsid w:val="4D936C96"/>
    <w:rsid w:val="4D9A8117"/>
    <w:rsid w:val="4E220128"/>
    <w:rsid w:val="4E626A55"/>
    <w:rsid w:val="4E8C68A9"/>
    <w:rsid w:val="4F09F08B"/>
    <w:rsid w:val="4FA0D15C"/>
    <w:rsid w:val="4FA97D3C"/>
    <w:rsid w:val="4FC4C80C"/>
    <w:rsid w:val="4FD68702"/>
    <w:rsid w:val="507C62CE"/>
    <w:rsid w:val="5151E2A0"/>
    <w:rsid w:val="5180B295"/>
    <w:rsid w:val="51A9CD1E"/>
    <w:rsid w:val="51C188D3"/>
    <w:rsid w:val="51D18695"/>
    <w:rsid w:val="52219894"/>
    <w:rsid w:val="52342A9C"/>
    <w:rsid w:val="52E11DFE"/>
    <w:rsid w:val="537053EB"/>
    <w:rsid w:val="5472B878"/>
    <w:rsid w:val="548155DA"/>
    <w:rsid w:val="54CC9358"/>
    <w:rsid w:val="54D70520"/>
    <w:rsid w:val="554D5C95"/>
    <w:rsid w:val="556D2394"/>
    <w:rsid w:val="559DCC5C"/>
    <w:rsid w:val="55B62A17"/>
    <w:rsid w:val="5686C33C"/>
    <w:rsid w:val="56A03637"/>
    <w:rsid w:val="56C60CA0"/>
    <w:rsid w:val="575C93DF"/>
    <w:rsid w:val="5775ABF0"/>
    <w:rsid w:val="578A7566"/>
    <w:rsid w:val="57BF16F5"/>
    <w:rsid w:val="57C92694"/>
    <w:rsid w:val="57FFE645"/>
    <w:rsid w:val="58570C0F"/>
    <w:rsid w:val="5868EA32"/>
    <w:rsid w:val="58E895D4"/>
    <w:rsid w:val="58E91A3F"/>
    <w:rsid w:val="599BB6A6"/>
    <w:rsid w:val="5A218DF4"/>
    <w:rsid w:val="5A70F66C"/>
    <w:rsid w:val="5A8C936E"/>
    <w:rsid w:val="5B556C3B"/>
    <w:rsid w:val="5B9168F3"/>
    <w:rsid w:val="5CA0E405"/>
    <w:rsid w:val="5DCEDE8A"/>
    <w:rsid w:val="5E28652D"/>
    <w:rsid w:val="5E3CB466"/>
    <w:rsid w:val="5E6F27C9"/>
    <w:rsid w:val="5EB7F723"/>
    <w:rsid w:val="5ECBD0B2"/>
    <w:rsid w:val="5ECC689C"/>
    <w:rsid w:val="5EFE6B3B"/>
    <w:rsid w:val="5FB0F5E5"/>
    <w:rsid w:val="609A3B9C"/>
    <w:rsid w:val="61457A79"/>
    <w:rsid w:val="628693E9"/>
    <w:rsid w:val="62D90BEA"/>
    <w:rsid w:val="6315D9DD"/>
    <w:rsid w:val="6346E60C"/>
    <w:rsid w:val="648E1E3C"/>
    <w:rsid w:val="64C37A95"/>
    <w:rsid w:val="656DD0AF"/>
    <w:rsid w:val="6717B19D"/>
    <w:rsid w:val="67220E05"/>
    <w:rsid w:val="677EA8B7"/>
    <w:rsid w:val="67EFA93A"/>
    <w:rsid w:val="6819F5D5"/>
    <w:rsid w:val="6862636A"/>
    <w:rsid w:val="698FAD62"/>
    <w:rsid w:val="69DF8DDF"/>
    <w:rsid w:val="6A95E2A4"/>
    <w:rsid w:val="6B6065BE"/>
    <w:rsid w:val="6B90344D"/>
    <w:rsid w:val="6E571EE1"/>
    <w:rsid w:val="6FC8EF70"/>
    <w:rsid w:val="709C29BE"/>
    <w:rsid w:val="70F29544"/>
    <w:rsid w:val="710FCF91"/>
    <w:rsid w:val="714C5571"/>
    <w:rsid w:val="71BE99E0"/>
    <w:rsid w:val="71E7EA58"/>
    <w:rsid w:val="72186ED0"/>
    <w:rsid w:val="72767FF4"/>
    <w:rsid w:val="729C8E46"/>
    <w:rsid w:val="735A4734"/>
    <w:rsid w:val="73D49071"/>
    <w:rsid w:val="748F9611"/>
    <w:rsid w:val="74CEDD67"/>
    <w:rsid w:val="75043F75"/>
    <w:rsid w:val="7527EBD9"/>
    <w:rsid w:val="7576903A"/>
    <w:rsid w:val="760303E3"/>
    <w:rsid w:val="760A0E66"/>
    <w:rsid w:val="76865F6B"/>
    <w:rsid w:val="76E4E004"/>
    <w:rsid w:val="76F995E4"/>
    <w:rsid w:val="7737D3F1"/>
    <w:rsid w:val="787CE9BE"/>
    <w:rsid w:val="789DF074"/>
    <w:rsid w:val="794373E9"/>
    <w:rsid w:val="799E98D6"/>
    <w:rsid w:val="79FA36DE"/>
    <w:rsid w:val="7A18BA1F"/>
    <w:rsid w:val="7A4F21AA"/>
    <w:rsid w:val="7AEB0434"/>
    <w:rsid w:val="7B31DC42"/>
    <w:rsid w:val="7BBE6BAE"/>
    <w:rsid w:val="7BDF8C89"/>
    <w:rsid w:val="7C5B2A1D"/>
    <w:rsid w:val="7C841A4F"/>
    <w:rsid w:val="7CC3287C"/>
    <w:rsid w:val="7EEC2B42"/>
    <w:rsid w:val="7F795E19"/>
    <w:rsid w:val="7FA7F0AE"/>
    <w:rsid w:val="7FF01E23"/>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050E06"/>
  <w15:chartTrackingRefBased/>
  <w15:docId w15:val="{953462FD-B602-4976-9989-992F329B5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eastAsia="en-US"/>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qFormat/>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qFormat/>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qFormat/>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qFormat/>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lang w:eastAsia="x-none"/>
    </w:rPr>
  </w:style>
  <w:style w:type="paragraph" w:customStyle="1" w:styleId="TAC">
    <w:name w:val="TAC"/>
    <w:basedOn w:val="TAL"/>
    <w:link w:val="TACChar"/>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qFormat/>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qFormat/>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qFormat/>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10"/>
      </w:numPr>
      <w:tabs>
        <w:tab w:val="left" w:pos="1701"/>
      </w:tabs>
      <w:spacing w:after="120"/>
      <w:jc w:val="both"/>
    </w:pPr>
    <w:rPr>
      <w:rFonts w:eastAsia="Times New Roman"/>
      <w:b/>
      <w:bCs/>
      <w:lang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6"/>
      </w:numPr>
    </w:pPr>
    <w:rPr>
      <w:b/>
    </w:rPr>
  </w:style>
  <w:style w:type="character" w:customStyle="1" w:styleId="ProposalChar">
    <w:name w:val="Proposal Char"/>
    <w:link w:val="Proposal"/>
    <w:qFormat/>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paragraph" w:styleId="NoSpacing">
    <w:name w:val="No Spacing"/>
    <w:link w:val="NoSpacingChar"/>
    <w:uiPriority w:val="1"/>
    <w:qFormat/>
    <w:rsid w:val="0074103B"/>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74103B"/>
    <w:rPr>
      <w:rFonts w:asciiTheme="minorHAnsi" w:eastAsiaTheme="minorEastAsia" w:hAnsiTheme="minorHAnsi" w:cstheme="minorBidi"/>
      <w:sz w:val="22"/>
      <w:szCs w:val="22"/>
      <w:lang w:val="en-US" w:eastAsia="en-US"/>
    </w:rPr>
  </w:style>
  <w:style w:type="paragraph" w:customStyle="1" w:styleId="RAN4proposal">
    <w:name w:val="RAN4 proposal"/>
    <w:basedOn w:val="Caption"/>
    <w:next w:val="Normal"/>
    <w:uiPriority w:val="99"/>
    <w:qFormat/>
    <w:rsid w:val="00857351"/>
    <w:pPr>
      <w:numPr>
        <w:numId w:val="27"/>
      </w:numPr>
      <w:tabs>
        <w:tab w:val="left" w:pos="720"/>
      </w:tabs>
      <w:spacing w:after="200"/>
    </w:pPr>
    <w:rPr>
      <w:bCs w:val="0"/>
      <w:iCs/>
      <w:szCs w:val="18"/>
      <w:lang w:val="x-none"/>
    </w:rPr>
  </w:style>
  <w:style w:type="paragraph" w:customStyle="1" w:styleId="Reference">
    <w:name w:val="Reference"/>
    <w:basedOn w:val="BodyText"/>
    <w:rsid w:val="00751760"/>
    <w:pPr>
      <w:numPr>
        <w:numId w:val="30"/>
      </w:numPr>
      <w:snapToGrid w:val="0"/>
      <w:spacing w:line="259" w:lineRule="auto"/>
    </w:pPr>
    <w:rPr>
      <w:rFonts w:ascii="Arial" w:eastAsia="Batang" w:hAnsi="Arial" w:cs="Arial"/>
      <w:lang w:val="en-US"/>
    </w:rPr>
  </w:style>
  <w:style w:type="character" w:styleId="Mention">
    <w:name w:val="Mention"/>
    <w:basedOn w:val="DefaultParagraphFont"/>
    <w:uiPriority w:val="99"/>
    <w:unhideWhenUsed/>
    <w:rsid w:val="00824F11"/>
    <w:rPr>
      <w:color w:val="2B579A"/>
      <w:shd w:val="clear" w:color="auto" w:fill="E1DFDD"/>
    </w:rPr>
  </w:style>
  <w:style w:type="paragraph" w:customStyle="1" w:styleId="paragraph">
    <w:name w:val="paragraph"/>
    <w:basedOn w:val="Normal"/>
    <w:rsid w:val="00F6564C"/>
    <w:pPr>
      <w:spacing w:before="100" w:beforeAutospacing="1" w:after="100" w:afterAutospacing="1"/>
    </w:pPr>
    <w:rPr>
      <w:rFonts w:eastAsia="Times New Roman"/>
      <w:sz w:val="24"/>
      <w:szCs w:val="24"/>
      <w:lang w:val="en-US" w:eastAsia="zh-CN"/>
    </w:rPr>
  </w:style>
  <w:style w:type="character" w:customStyle="1" w:styleId="eop">
    <w:name w:val="eop"/>
    <w:basedOn w:val="DefaultParagraphFont"/>
    <w:rsid w:val="00F656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60643022">
      <w:bodyDiv w:val="1"/>
      <w:marLeft w:val="0"/>
      <w:marRight w:val="0"/>
      <w:marTop w:val="0"/>
      <w:marBottom w:val="0"/>
      <w:divBdr>
        <w:top w:val="none" w:sz="0" w:space="0" w:color="auto"/>
        <w:left w:val="none" w:sz="0" w:space="0" w:color="auto"/>
        <w:bottom w:val="none" w:sz="0" w:space="0" w:color="auto"/>
        <w:right w:val="none" w:sz="0" w:space="0" w:color="auto"/>
      </w:divBdr>
      <w:divsChild>
        <w:div w:id="42754975">
          <w:marLeft w:val="288"/>
          <w:marRight w:val="0"/>
          <w:marTop w:val="160"/>
          <w:marBottom w:val="0"/>
          <w:divBdr>
            <w:top w:val="none" w:sz="0" w:space="0" w:color="auto"/>
            <w:left w:val="none" w:sz="0" w:space="0" w:color="auto"/>
            <w:bottom w:val="none" w:sz="0" w:space="0" w:color="auto"/>
            <w:right w:val="none" w:sz="0" w:space="0" w:color="auto"/>
          </w:divBdr>
        </w:div>
      </w:divsChild>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03966287">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57429003">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85086373">
      <w:bodyDiv w:val="1"/>
      <w:marLeft w:val="0"/>
      <w:marRight w:val="0"/>
      <w:marTop w:val="0"/>
      <w:marBottom w:val="0"/>
      <w:divBdr>
        <w:top w:val="none" w:sz="0" w:space="0" w:color="auto"/>
        <w:left w:val="none" w:sz="0" w:space="0" w:color="auto"/>
        <w:bottom w:val="none" w:sz="0" w:space="0" w:color="auto"/>
        <w:right w:val="none" w:sz="0" w:space="0" w:color="auto"/>
      </w:divBdr>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10908009">
      <w:bodyDiv w:val="1"/>
      <w:marLeft w:val="0"/>
      <w:marRight w:val="0"/>
      <w:marTop w:val="0"/>
      <w:marBottom w:val="0"/>
      <w:divBdr>
        <w:top w:val="none" w:sz="0" w:space="0" w:color="auto"/>
        <w:left w:val="none" w:sz="0" w:space="0" w:color="auto"/>
        <w:bottom w:val="none" w:sz="0" w:space="0" w:color="auto"/>
        <w:right w:val="none" w:sz="0" w:space="0" w:color="auto"/>
      </w:divBdr>
    </w:div>
    <w:div w:id="313335962">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33993128">
      <w:bodyDiv w:val="1"/>
      <w:marLeft w:val="0"/>
      <w:marRight w:val="0"/>
      <w:marTop w:val="0"/>
      <w:marBottom w:val="0"/>
      <w:divBdr>
        <w:top w:val="none" w:sz="0" w:space="0" w:color="auto"/>
        <w:left w:val="none" w:sz="0" w:space="0" w:color="auto"/>
        <w:bottom w:val="none" w:sz="0" w:space="0" w:color="auto"/>
        <w:right w:val="none" w:sz="0" w:space="0" w:color="auto"/>
      </w:divBdr>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607275105">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49138864">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67525940">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897323866">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987366289">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7292843">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47756375">
      <w:bodyDiv w:val="1"/>
      <w:marLeft w:val="0"/>
      <w:marRight w:val="0"/>
      <w:marTop w:val="0"/>
      <w:marBottom w:val="0"/>
      <w:divBdr>
        <w:top w:val="none" w:sz="0" w:space="0" w:color="auto"/>
        <w:left w:val="none" w:sz="0" w:space="0" w:color="auto"/>
        <w:bottom w:val="none" w:sz="0" w:space="0" w:color="auto"/>
        <w:right w:val="none" w:sz="0" w:space="0" w:color="auto"/>
      </w:divBdr>
    </w:div>
    <w:div w:id="1058356515">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5970675">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32690052">
      <w:bodyDiv w:val="1"/>
      <w:marLeft w:val="0"/>
      <w:marRight w:val="0"/>
      <w:marTop w:val="0"/>
      <w:marBottom w:val="0"/>
      <w:divBdr>
        <w:top w:val="none" w:sz="0" w:space="0" w:color="auto"/>
        <w:left w:val="none" w:sz="0" w:space="0" w:color="auto"/>
        <w:bottom w:val="none" w:sz="0" w:space="0" w:color="auto"/>
        <w:right w:val="none" w:sz="0" w:space="0" w:color="auto"/>
      </w:divBdr>
    </w:div>
    <w:div w:id="1262641347">
      <w:bodyDiv w:val="1"/>
      <w:marLeft w:val="0"/>
      <w:marRight w:val="0"/>
      <w:marTop w:val="0"/>
      <w:marBottom w:val="0"/>
      <w:divBdr>
        <w:top w:val="none" w:sz="0" w:space="0" w:color="auto"/>
        <w:left w:val="none" w:sz="0" w:space="0" w:color="auto"/>
        <w:bottom w:val="none" w:sz="0" w:space="0" w:color="auto"/>
        <w:right w:val="none" w:sz="0" w:space="0" w:color="auto"/>
      </w:divBdr>
      <w:divsChild>
        <w:div w:id="374087784">
          <w:marLeft w:val="0"/>
          <w:marRight w:val="0"/>
          <w:marTop w:val="0"/>
          <w:marBottom w:val="0"/>
          <w:divBdr>
            <w:top w:val="none" w:sz="0" w:space="0" w:color="auto"/>
            <w:left w:val="none" w:sz="0" w:space="0" w:color="auto"/>
            <w:bottom w:val="none" w:sz="0" w:space="0" w:color="auto"/>
            <w:right w:val="none" w:sz="0" w:space="0" w:color="auto"/>
          </w:divBdr>
          <w:divsChild>
            <w:div w:id="387846896">
              <w:marLeft w:val="0"/>
              <w:marRight w:val="0"/>
              <w:marTop w:val="0"/>
              <w:marBottom w:val="0"/>
              <w:divBdr>
                <w:top w:val="none" w:sz="0" w:space="0" w:color="auto"/>
                <w:left w:val="none" w:sz="0" w:space="0" w:color="auto"/>
                <w:bottom w:val="none" w:sz="0" w:space="0" w:color="auto"/>
                <w:right w:val="none" w:sz="0" w:space="0" w:color="auto"/>
              </w:divBdr>
            </w:div>
            <w:div w:id="437718411">
              <w:marLeft w:val="0"/>
              <w:marRight w:val="0"/>
              <w:marTop w:val="0"/>
              <w:marBottom w:val="0"/>
              <w:divBdr>
                <w:top w:val="none" w:sz="0" w:space="0" w:color="auto"/>
                <w:left w:val="none" w:sz="0" w:space="0" w:color="auto"/>
                <w:bottom w:val="none" w:sz="0" w:space="0" w:color="auto"/>
                <w:right w:val="none" w:sz="0" w:space="0" w:color="auto"/>
              </w:divBdr>
            </w:div>
            <w:div w:id="594554824">
              <w:marLeft w:val="0"/>
              <w:marRight w:val="0"/>
              <w:marTop w:val="0"/>
              <w:marBottom w:val="0"/>
              <w:divBdr>
                <w:top w:val="none" w:sz="0" w:space="0" w:color="auto"/>
                <w:left w:val="none" w:sz="0" w:space="0" w:color="auto"/>
                <w:bottom w:val="none" w:sz="0" w:space="0" w:color="auto"/>
                <w:right w:val="none" w:sz="0" w:space="0" w:color="auto"/>
              </w:divBdr>
            </w:div>
            <w:div w:id="864757115">
              <w:marLeft w:val="0"/>
              <w:marRight w:val="0"/>
              <w:marTop w:val="0"/>
              <w:marBottom w:val="0"/>
              <w:divBdr>
                <w:top w:val="none" w:sz="0" w:space="0" w:color="auto"/>
                <w:left w:val="none" w:sz="0" w:space="0" w:color="auto"/>
                <w:bottom w:val="none" w:sz="0" w:space="0" w:color="auto"/>
                <w:right w:val="none" w:sz="0" w:space="0" w:color="auto"/>
              </w:divBdr>
            </w:div>
            <w:div w:id="994724003">
              <w:marLeft w:val="0"/>
              <w:marRight w:val="0"/>
              <w:marTop w:val="0"/>
              <w:marBottom w:val="0"/>
              <w:divBdr>
                <w:top w:val="none" w:sz="0" w:space="0" w:color="auto"/>
                <w:left w:val="none" w:sz="0" w:space="0" w:color="auto"/>
                <w:bottom w:val="none" w:sz="0" w:space="0" w:color="auto"/>
                <w:right w:val="none" w:sz="0" w:space="0" w:color="auto"/>
              </w:divBdr>
            </w:div>
            <w:div w:id="2079327793">
              <w:marLeft w:val="0"/>
              <w:marRight w:val="0"/>
              <w:marTop w:val="0"/>
              <w:marBottom w:val="0"/>
              <w:divBdr>
                <w:top w:val="none" w:sz="0" w:space="0" w:color="auto"/>
                <w:left w:val="none" w:sz="0" w:space="0" w:color="auto"/>
                <w:bottom w:val="none" w:sz="0" w:space="0" w:color="auto"/>
                <w:right w:val="none" w:sz="0" w:space="0" w:color="auto"/>
              </w:divBdr>
            </w:div>
            <w:div w:id="214318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36948340">
      <w:bodyDiv w:val="1"/>
      <w:marLeft w:val="0"/>
      <w:marRight w:val="0"/>
      <w:marTop w:val="0"/>
      <w:marBottom w:val="0"/>
      <w:divBdr>
        <w:top w:val="none" w:sz="0" w:space="0" w:color="auto"/>
        <w:left w:val="none" w:sz="0" w:space="0" w:color="auto"/>
        <w:bottom w:val="none" w:sz="0" w:space="0" w:color="auto"/>
        <w:right w:val="none" w:sz="0" w:space="0" w:color="auto"/>
      </w:divBdr>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1240492">
      <w:bodyDiv w:val="1"/>
      <w:marLeft w:val="0"/>
      <w:marRight w:val="0"/>
      <w:marTop w:val="0"/>
      <w:marBottom w:val="0"/>
      <w:divBdr>
        <w:top w:val="none" w:sz="0" w:space="0" w:color="auto"/>
        <w:left w:val="none" w:sz="0" w:space="0" w:color="auto"/>
        <w:bottom w:val="none" w:sz="0" w:space="0" w:color="auto"/>
        <w:right w:val="none" w:sz="0" w:space="0" w:color="auto"/>
      </w:divBdr>
    </w:div>
    <w:div w:id="1523014088">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597399243">
      <w:bodyDiv w:val="1"/>
      <w:marLeft w:val="0"/>
      <w:marRight w:val="0"/>
      <w:marTop w:val="0"/>
      <w:marBottom w:val="0"/>
      <w:divBdr>
        <w:top w:val="none" w:sz="0" w:space="0" w:color="auto"/>
        <w:left w:val="none" w:sz="0" w:space="0" w:color="auto"/>
        <w:bottom w:val="none" w:sz="0" w:space="0" w:color="auto"/>
        <w:right w:val="none" w:sz="0" w:space="0" w:color="auto"/>
      </w:divBdr>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5789515">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1242855">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5630452">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97815480">
      <w:bodyDiv w:val="1"/>
      <w:marLeft w:val="0"/>
      <w:marRight w:val="0"/>
      <w:marTop w:val="0"/>
      <w:marBottom w:val="0"/>
      <w:divBdr>
        <w:top w:val="none" w:sz="0" w:space="0" w:color="auto"/>
        <w:left w:val="none" w:sz="0" w:space="0" w:color="auto"/>
        <w:bottom w:val="none" w:sz="0" w:space="0" w:color="auto"/>
        <w:right w:val="none" w:sz="0" w:space="0" w:color="auto"/>
      </w:divBdr>
    </w:div>
    <w:div w:id="1903903797">
      <w:bodyDiv w:val="1"/>
      <w:marLeft w:val="0"/>
      <w:marRight w:val="0"/>
      <w:marTop w:val="0"/>
      <w:marBottom w:val="0"/>
      <w:divBdr>
        <w:top w:val="none" w:sz="0" w:space="0" w:color="auto"/>
        <w:left w:val="none" w:sz="0" w:space="0" w:color="auto"/>
        <w:bottom w:val="none" w:sz="0" w:space="0" w:color="auto"/>
        <w:right w:val="none" w:sz="0" w:space="0" w:color="auto"/>
      </w:divBdr>
      <w:divsChild>
        <w:div w:id="356587908">
          <w:marLeft w:val="0"/>
          <w:marRight w:val="0"/>
          <w:marTop w:val="0"/>
          <w:marBottom w:val="0"/>
          <w:divBdr>
            <w:top w:val="none" w:sz="0" w:space="0" w:color="auto"/>
            <w:left w:val="none" w:sz="0" w:space="0" w:color="auto"/>
            <w:bottom w:val="none" w:sz="0" w:space="0" w:color="auto"/>
            <w:right w:val="none" w:sz="0" w:space="0" w:color="auto"/>
          </w:divBdr>
          <w:divsChild>
            <w:div w:id="28380462">
              <w:marLeft w:val="0"/>
              <w:marRight w:val="0"/>
              <w:marTop w:val="0"/>
              <w:marBottom w:val="0"/>
              <w:divBdr>
                <w:top w:val="none" w:sz="0" w:space="0" w:color="auto"/>
                <w:left w:val="none" w:sz="0" w:space="0" w:color="auto"/>
                <w:bottom w:val="none" w:sz="0" w:space="0" w:color="auto"/>
                <w:right w:val="none" w:sz="0" w:space="0" w:color="auto"/>
              </w:divBdr>
              <w:divsChild>
                <w:div w:id="341202670">
                  <w:marLeft w:val="0"/>
                  <w:marRight w:val="0"/>
                  <w:marTop w:val="0"/>
                  <w:marBottom w:val="0"/>
                  <w:divBdr>
                    <w:top w:val="none" w:sz="0" w:space="0" w:color="auto"/>
                    <w:left w:val="none" w:sz="0" w:space="0" w:color="auto"/>
                    <w:bottom w:val="none" w:sz="0" w:space="0" w:color="auto"/>
                    <w:right w:val="none" w:sz="0" w:space="0" w:color="auto"/>
                  </w:divBdr>
                </w:div>
                <w:div w:id="2126536397">
                  <w:marLeft w:val="0"/>
                  <w:marRight w:val="0"/>
                  <w:marTop w:val="0"/>
                  <w:marBottom w:val="0"/>
                  <w:divBdr>
                    <w:top w:val="none" w:sz="0" w:space="0" w:color="auto"/>
                    <w:left w:val="none" w:sz="0" w:space="0" w:color="auto"/>
                    <w:bottom w:val="none" w:sz="0" w:space="0" w:color="auto"/>
                    <w:right w:val="none" w:sz="0" w:space="0" w:color="auto"/>
                  </w:divBdr>
                </w:div>
              </w:divsChild>
            </w:div>
            <w:div w:id="165022373">
              <w:marLeft w:val="0"/>
              <w:marRight w:val="0"/>
              <w:marTop w:val="0"/>
              <w:marBottom w:val="0"/>
              <w:divBdr>
                <w:top w:val="none" w:sz="0" w:space="0" w:color="auto"/>
                <w:left w:val="none" w:sz="0" w:space="0" w:color="auto"/>
                <w:bottom w:val="none" w:sz="0" w:space="0" w:color="auto"/>
                <w:right w:val="none" w:sz="0" w:space="0" w:color="auto"/>
              </w:divBdr>
              <w:divsChild>
                <w:div w:id="888951991">
                  <w:marLeft w:val="0"/>
                  <w:marRight w:val="0"/>
                  <w:marTop w:val="0"/>
                  <w:marBottom w:val="0"/>
                  <w:divBdr>
                    <w:top w:val="none" w:sz="0" w:space="0" w:color="auto"/>
                    <w:left w:val="none" w:sz="0" w:space="0" w:color="auto"/>
                    <w:bottom w:val="none" w:sz="0" w:space="0" w:color="auto"/>
                    <w:right w:val="none" w:sz="0" w:space="0" w:color="auto"/>
                  </w:divBdr>
                </w:div>
              </w:divsChild>
            </w:div>
            <w:div w:id="281811938">
              <w:marLeft w:val="0"/>
              <w:marRight w:val="0"/>
              <w:marTop w:val="0"/>
              <w:marBottom w:val="0"/>
              <w:divBdr>
                <w:top w:val="none" w:sz="0" w:space="0" w:color="auto"/>
                <w:left w:val="none" w:sz="0" w:space="0" w:color="auto"/>
                <w:bottom w:val="none" w:sz="0" w:space="0" w:color="auto"/>
                <w:right w:val="none" w:sz="0" w:space="0" w:color="auto"/>
              </w:divBdr>
              <w:divsChild>
                <w:div w:id="901410270">
                  <w:marLeft w:val="0"/>
                  <w:marRight w:val="0"/>
                  <w:marTop w:val="0"/>
                  <w:marBottom w:val="0"/>
                  <w:divBdr>
                    <w:top w:val="none" w:sz="0" w:space="0" w:color="auto"/>
                    <w:left w:val="none" w:sz="0" w:space="0" w:color="auto"/>
                    <w:bottom w:val="none" w:sz="0" w:space="0" w:color="auto"/>
                    <w:right w:val="none" w:sz="0" w:space="0" w:color="auto"/>
                  </w:divBdr>
                </w:div>
              </w:divsChild>
            </w:div>
            <w:div w:id="303659745">
              <w:marLeft w:val="0"/>
              <w:marRight w:val="0"/>
              <w:marTop w:val="0"/>
              <w:marBottom w:val="0"/>
              <w:divBdr>
                <w:top w:val="none" w:sz="0" w:space="0" w:color="auto"/>
                <w:left w:val="none" w:sz="0" w:space="0" w:color="auto"/>
                <w:bottom w:val="none" w:sz="0" w:space="0" w:color="auto"/>
                <w:right w:val="none" w:sz="0" w:space="0" w:color="auto"/>
              </w:divBdr>
              <w:divsChild>
                <w:div w:id="365525995">
                  <w:marLeft w:val="0"/>
                  <w:marRight w:val="0"/>
                  <w:marTop w:val="0"/>
                  <w:marBottom w:val="0"/>
                  <w:divBdr>
                    <w:top w:val="none" w:sz="0" w:space="0" w:color="auto"/>
                    <w:left w:val="none" w:sz="0" w:space="0" w:color="auto"/>
                    <w:bottom w:val="none" w:sz="0" w:space="0" w:color="auto"/>
                    <w:right w:val="none" w:sz="0" w:space="0" w:color="auto"/>
                  </w:divBdr>
                </w:div>
              </w:divsChild>
            </w:div>
            <w:div w:id="410934859">
              <w:marLeft w:val="0"/>
              <w:marRight w:val="0"/>
              <w:marTop w:val="0"/>
              <w:marBottom w:val="0"/>
              <w:divBdr>
                <w:top w:val="none" w:sz="0" w:space="0" w:color="auto"/>
                <w:left w:val="none" w:sz="0" w:space="0" w:color="auto"/>
                <w:bottom w:val="none" w:sz="0" w:space="0" w:color="auto"/>
                <w:right w:val="none" w:sz="0" w:space="0" w:color="auto"/>
              </w:divBdr>
              <w:divsChild>
                <w:div w:id="1757288937">
                  <w:marLeft w:val="0"/>
                  <w:marRight w:val="0"/>
                  <w:marTop w:val="0"/>
                  <w:marBottom w:val="0"/>
                  <w:divBdr>
                    <w:top w:val="none" w:sz="0" w:space="0" w:color="auto"/>
                    <w:left w:val="none" w:sz="0" w:space="0" w:color="auto"/>
                    <w:bottom w:val="none" w:sz="0" w:space="0" w:color="auto"/>
                    <w:right w:val="none" w:sz="0" w:space="0" w:color="auto"/>
                  </w:divBdr>
                </w:div>
              </w:divsChild>
            </w:div>
            <w:div w:id="437216782">
              <w:marLeft w:val="0"/>
              <w:marRight w:val="0"/>
              <w:marTop w:val="0"/>
              <w:marBottom w:val="0"/>
              <w:divBdr>
                <w:top w:val="none" w:sz="0" w:space="0" w:color="auto"/>
                <w:left w:val="none" w:sz="0" w:space="0" w:color="auto"/>
                <w:bottom w:val="none" w:sz="0" w:space="0" w:color="auto"/>
                <w:right w:val="none" w:sz="0" w:space="0" w:color="auto"/>
              </w:divBdr>
              <w:divsChild>
                <w:div w:id="1884823952">
                  <w:marLeft w:val="0"/>
                  <w:marRight w:val="0"/>
                  <w:marTop w:val="0"/>
                  <w:marBottom w:val="0"/>
                  <w:divBdr>
                    <w:top w:val="none" w:sz="0" w:space="0" w:color="auto"/>
                    <w:left w:val="none" w:sz="0" w:space="0" w:color="auto"/>
                    <w:bottom w:val="none" w:sz="0" w:space="0" w:color="auto"/>
                    <w:right w:val="none" w:sz="0" w:space="0" w:color="auto"/>
                  </w:divBdr>
                </w:div>
              </w:divsChild>
            </w:div>
            <w:div w:id="555624168">
              <w:marLeft w:val="0"/>
              <w:marRight w:val="0"/>
              <w:marTop w:val="0"/>
              <w:marBottom w:val="0"/>
              <w:divBdr>
                <w:top w:val="none" w:sz="0" w:space="0" w:color="auto"/>
                <w:left w:val="none" w:sz="0" w:space="0" w:color="auto"/>
                <w:bottom w:val="none" w:sz="0" w:space="0" w:color="auto"/>
                <w:right w:val="none" w:sz="0" w:space="0" w:color="auto"/>
              </w:divBdr>
              <w:divsChild>
                <w:div w:id="795297304">
                  <w:marLeft w:val="0"/>
                  <w:marRight w:val="0"/>
                  <w:marTop w:val="0"/>
                  <w:marBottom w:val="0"/>
                  <w:divBdr>
                    <w:top w:val="none" w:sz="0" w:space="0" w:color="auto"/>
                    <w:left w:val="none" w:sz="0" w:space="0" w:color="auto"/>
                    <w:bottom w:val="none" w:sz="0" w:space="0" w:color="auto"/>
                    <w:right w:val="none" w:sz="0" w:space="0" w:color="auto"/>
                  </w:divBdr>
                </w:div>
              </w:divsChild>
            </w:div>
            <w:div w:id="632950877">
              <w:marLeft w:val="0"/>
              <w:marRight w:val="0"/>
              <w:marTop w:val="0"/>
              <w:marBottom w:val="0"/>
              <w:divBdr>
                <w:top w:val="none" w:sz="0" w:space="0" w:color="auto"/>
                <w:left w:val="none" w:sz="0" w:space="0" w:color="auto"/>
                <w:bottom w:val="none" w:sz="0" w:space="0" w:color="auto"/>
                <w:right w:val="none" w:sz="0" w:space="0" w:color="auto"/>
              </w:divBdr>
              <w:divsChild>
                <w:div w:id="1094864514">
                  <w:marLeft w:val="0"/>
                  <w:marRight w:val="0"/>
                  <w:marTop w:val="0"/>
                  <w:marBottom w:val="0"/>
                  <w:divBdr>
                    <w:top w:val="none" w:sz="0" w:space="0" w:color="auto"/>
                    <w:left w:val="none" w:sz="0" w:space="0" w:color="auto"/>
                    <w:bottom w:val="none" w:sz="0" w:space="0" w:color="auto"/>
                    <w:right w:val="none" w:sz="0" w:space="0" w:color="auto"/>
                  </w:divBdr>
                </w:div>
                <w:div w:id="1778332226">
                  <w:marLeft w:val="0"/>
                  <w:marRight w:val="0"/>
                  <w:marTop w:val="0"/>
                  <w:marBottom w:val="0"/>
                  <w:divBdr>
                    <w:top w:val="none" w:sz="0" w:space="0" w:color="auto"/>
                    <w:left w:val="none" w:sz="0" w:space="0" w:color="auto"/>
                    <w:bottom w:val="none" w:sz="0" w:space="0" w:color="auto"/>
                    <w:right w:val="none" w:sz="0" w:space="0" w:color="auto"/>
                  </w:divBdr>
                </w:div>
              </w:divsChild>
            </w:div>
            <w:div w:id="707919913">
              <w:marLeft w:val="0"/>
              <w:marRight w:val="0"/>
              <w:marTop w:val="0"/>
              <w:marBottom w:val="0"/>
              <w:divBdr>
                <w:top w:val="none" w:sz="0" w:space="0" w:color="auto"/>
                <w:left w:val="none" w:sz="0" w:space="0" w:color="auto"/>
                <w:bottom w:val="none" w:sz="0" w:space="0" w:color="auto"/>
                <w:right w:val="none" w:sz="0" w:space="0" w:color="auto"/>
              </w:divBdr>
              <w:divsChild>
                <w:div w:id="636684243">
                  <w:marLeft w:val="0"/>
                  <w:marRight w:val="0"/>
                  <w:marTop w:val="0"/>
                  <w:marBottom w:val="0"/>
                  <w:divBdr>
                    <w:top w:val="none" w:sz="0" w:space="0" w:color="auto"/>
                    <w:left w:val="none" w:sz="0" w:space="0" w:color="auto"/>
                    <w:bottom w:val="none" w:sz="0" w:space="0" w:color="auto"/>
                    <w:right w:val="none" w:sz="0" w:space="0" w:color="auto"/>
                  </w:divBdr>
                </w:div>
              </w:divsChild>
            </w:div>
            <w:div w:id="738746329">
              <w:marLeft w:val="0"/>
              <w:marRight w:val="0"/>
              <w:marTop w:val="0"/>
              <w:marBottom w:val="0"/>
              <w:divBdr>
                <w:top w:val="none" w:sz="0" w:space="0" w:color="auto"/>
                <w:left w:val="none" w:sz="0" w:space="0" w:color="auto"/>
                <w:bottom w:val="none" w:sz="0" w:space="0" w:color="auto"/>
                <w:right w:val="none" w:sz="0" w:space="0" w:color="auto"/>
              </w:divBdr>
              <w:divsChild>
                <w:div w:id="630795024">
                  <w:marLeft w:val="0"/>
                  <w:marRight w:val="0"/>
                  <w:marTop w:val="0"/>
                  <w:marBottom w:val="0"/>
                  <w:divBdr>
                    <w:top w:val="none" w:sz="0" w:space="0" w:color="auto"/>
                    <w:left w:val="none" w:sz="0" w:space="0" w:color="auto"/>
                    <w:bottom w:val="none" w:sz="0" w:space="0" w:color="auto"/>
                    <w:right w:val="none" w:sz="0" w:space="0" w:color="auto"/>
                  </w:divBdr>
                </w:div>
                <w:div w:id="1271207218">
                  <w:marLeft w:val="0"/>
                  <w:marRight w:val="0"/>
                  <w:marTop w:val="0"/>
                  <w:marBottom w:val="0"/>
                  <w:divBdr>
                    <w:top w:val="none" w:sz="0" w:space="0" w:color="auto"/>
                    <w:left w:val="none" w:sz="0" w:space="0" w:color="auto"/>
                    <w:bottom w:val="none" w:sz="0" w:space="0" w:color="auto"/>
                    <w:right w:val="none" w:sz="0" w:space="0" w:color="auto"/>
                  </w:divBdr>
                </w:div>
              </w:divsChild>
            </w:div>
            <w:div w:id="752244855">
              <w:marLeft w:val="0"/>
              <w:marRight w:val="0"/>
              <w:marTop w:val="0"/>
              <w:marBottom w:val="0"/>
              <w:divBdr>
                <w:top w:val="none" w:sz="0" w:space="0" w:color="auto"/>
                <w:left w:val="none" w:sz="0" w:space="0" w:color="auto"/>
                <w:bottom w:val="none" w:sz="0" w:space="0" w:color="auto"/>
                <w:right w:val="none" w:sz="0" w:space="0" w:color="auto"/>
              </w:divBdr>
              <w:divsChild>
                <w:div w:id="105587098">
                  <w:marLeft w:val="0"/>
                  <w:marRight w:val="0"/>
                  <w:marTop w:val="0"/>
                  <w:marBottom w:val="0"/>
                  <w:divBdr>
                    <w:top w:val="none" w:sz="0" w:space="0" w:color="auto"/>
                    <w:left w:val="none" w:sz="0" w:space="0" w:color="auto"/>
                    <w:bottom w:val="none" w:sz="0" w:space="0" w:color="auto"/>
                    <w:right w:val="none" w:sz="0" w:space="0" w:color="auto"/>
                  </w:divBdr>
                </w:div>
              </w:divsChild>
            </w:div>
            <w:div w:id="783496395">
              <w:marLeft w:val="0"/>
              <w:marRight w:val="0"/>
              <w:marTop w:val="0"/>
              <w:marBottom w:val="0"/>
              <w:divBdr>
                <w:top w:val="none" w:sz="0" w:space="0" w:color="auto"/>
                <w:left w:val="none" w:sz="0" w:space="0" w:color="auto"/>
                <w:bottom w:val="none" w:sz="0" w:space="0" w:color="auto"/>
                <w:right w:val="none" w:sz="0" w:space="0" w:color="auto"/>
              </w:divBdr>
              <w:divsChild>
                <w:div w:id="392507770">
                  <w:marLeft w:val="0"/>
                  <w:marRight w:val="0"/>
                  <w:marTop w:val="0"/>
                  <w:marBottom w:val="0"/>
                  <w:divBdr>
                    <w:top w:val="none" w:sz="0" w:space="0" w:color="auto"/>
                    <w:left w:val="none" w:sz="0" w:space="0" w:color="auto"/>
                    <w:bottom w:val="none" w:sz="0" w:space="0" w:color="auto"/>
                    <w:right w:val="none" w:sz="0" w:space="0" w:color="auto"/>
                  </w:divBdr>
                </w:div>
              </w:divsChild>
            </w:div>
            <w:div w:id="821196893">
              <w:marLeft w:val="0"/>
              <w:marRight w:val="0"/>
              <w:marTop w:val="0"/>
              <w:marBottom w:val="0"/>
              <w:divBdr>
                <w:top w:val="none" w:sz="0" w:space="0" w:color="auto"/>
                <w:left w:val="none" w:sz="0" w:space="0" w:color="auto"/>
                <w:bottom w:val="none" w:sz="0" w:space="0" w:color="auto"/>
                <w:right w:val="none" w:sz="0" w:space="0" w:color="auto"/>
              </w:divBdr>
              <w:divsChild>
                <w:div w:id="1767118250">
                  <w:marLeft w:val="0"/>
                  <w:marRight w:val="0"/>
                  <w:marTop w:val="0"/>
                  <w:marBottom w:val="0"/>
                  <w:divBdr>
                    <w:top w:val="none" w:sz="0" w:space="0" w:color="auto"/>
                    <w:left w:val="none" w:sz="0" w:space="0" w:color="auto"/>
                    <w:bottom w:val="none" w:sz="0" w:space="0" w:color="auto"/>
                    <w:right w:val="none" w:sz="0" w:space="0" w:color="auto"/>
                  </w:divBdr>
                </w:div>
              </w:divsChild>
            </w:div>
            <w:div w:id="1068502038">
              <w:marLeft w:val="0"/>
              <w:marRight w:val="0"/>
              <w:marTop w:val="0"/>
              <w:marBottom w:val="0"/>
              <w:divBdr>
                <w:top w:val="none" w:sz="0" w:space="0" w:color="auto"/>
                <w:left w:val="none" w:sz="0" w:space="0" w:color="auto"/>
                <w:bottom w:val="none" w:sz="0" w:space="0" w:color="auto"/>
                <w:right w:val="none" w:sz="0" w:space="0" w:color="auto"/>
              </w:divBdr>
              <w:divsChild>
                <w:div w:id="926183834">
                  <w:marLeft w:val="0"/>
                  <w:marRight w:val="0"/>
                  <w:marTop w:val="0"/>
                  <w:marBottom w:val="0"/>
                  <w:divBdr>
                    <w:top w:val="none" w:sz="0" w:space="0" w:color="auto"/>
                    <w:left w:val="none" w:sz="0" w:space="0" w:color="auto"/>
                    <w:bottom w:val="none" w:sz="0" w:space="0" w:color="auto"/>
                    <w:right w:val="none" w:sz="0" w:space="0" w:color="auto"/>
                  </w:divBdr>
                </w:div>
                <w:div w:id="1511332273">
                  <w:marLeft w:val="0"/>
                  <w:marRight w:val="0"/>
                  <w:marTop w:val="0"/>
                  <w:marBottom w:val="0"/>
                  <w:divBdr>
                    <w:top w:val="none" w:sz="0" w:space="0" w:color="auto"/>
                    <w:left w:val="none" w:sz="0" w:space="0" w:color="auto"/>
                    <w:bottom w:val="none" w:sz="0" w:space="0" w:color="auto"/>
                    <w:right w:val="none" w:sz="0" w:space="0" w:color="auto"/>
                  </w:divBdr>
                </w:div>
              </w:divsChild>
            </w:div>
            <w:div w:id="1119034531">
              <w:marLeft w:val="0"/>
              <w:marRight w:val="0"/>
              <w:marTop w:val="0"/>
              <w:marBottom w:val="0"/>
              <w:divBdr>
                <w:top w:val="none" w:sz="0" w:space="0" w:color="auto"/>
                <w:left w:val="none" w:sz="0" w:space="0" w:color="auto"/>
                <w:bottom w:val="none" w:sz="0" w:space="0" w:color="auto"/>
                <w:right w:val="none" w:sz="0" w:space="0" w:color="auto"/>
              </w:divBdr>
              <w:divsChild>
                <w:div w:id="1459882103">
                  <w:marLeft w:val="0"/>
                  <w:marRight w:val="0"/>
                  <w:marTop w:val="0"/>
                  <w:marBottom w:val="0"/>
                  <w:divBdr>
                    <w:top w:val="none" w:sz="0" w:space="0" w:color="auto"/>
                    <w:left w:val="none" w:sz="0" w:space="0" w:color="auto"/>
                    <w:bottom w:val="none" w:sz="0" w:space="0" w:color="auto"/>
                    <w:right w:val="none" w:sz="0" w:space="0" w:color="auto"/>
                  </w:divBdr>
                </w:div>
              </w:divsChild>
            </w:div>
            <w:div w:id="1168254926">
              <w:marLeft w:val="0"/>
              <w:marRight w:val="0"/>
              <w:marTop w:val="0"/>
              <w:marBottom w:val="0"/>
              <w:divBdr>
                <w:top w:val="none" w:sz="0" w:space="0" w:color="auto"/>
                <w:left w:val="none" w:sz="0" w:space="0" w:color="auto"/>
                <w:bottom w:val="none" w:sz="0" w:space="0" w:color="auto"/>
                <w:right w:val="none" w:sz="0" w:space="0" w:color="auto"/>
              </w:divBdr>
              <w:divsChild>
                <w:div w:id="750853704">
                  <w:marLeft w:val="0"/>
                  <w:marRight w:val="0"/>
                  <w:marTop w:val="0"/>
                  <w:marBottom w:val="0"/>
                  <w:divBdr>
                    <w:top w:val="none" w:sz="0" w:space="0" w:color="auto"/>
                    <w:left w:val="none" w:sz="0" w:space="0" w:color="auto"/>
                    <w:bottom w:val="none" w:sz="0" w:space="0" w:color="auto"/>
                    <w:right w:val="none" w:sz="0" w:space="0" w:color="auto"/>
                  </w:divBdr>
                </w:div>
              </w:divsChild>
            </w:div>
            <w:div w:id="1183279256">
              <w:marLeft w:val="0"/>
              <w:marRight w:val="0"/>
              <w:marTop w:val="0"/>
              <w:marBottom w:val="0"/>
              <w:divBdr>
                <w:top w:val="none" w:sz="0" w:space="0" w:color="auto"/>
                <w:left w:val="none" w:sz="0" w:space="0" w:color="auto"/>
                <w:bottom w:val="none" w:sz="0" w:space="0" w:color="auto"/>
                <w:right w:val="none" w:sz="0" w:space="0" w:color="auto"/>
              </w:divBdr>
              <w:divsChild>
                <w:div w:id="1671710757">
                  <w:marLeft w:val="0"/>
                  <w:marRight w:val="0"/>
                  <w:marTop w:val="0"/>
                  <w:marBottom w:val="0"/>
                  <w:divBdr>
                    <w:top w:val="none" w:sz="0" w:space="0" w:color="auto"/>
                    <w:left w:val="none" w:sz="0" w:space="0" w:color="auto"/>
                    <w:bottom w:val="none" w:sz="0" w:space="0" w:color="auto"/>
                    <w:right w:val="none" w:sz="0" w:space="0" w:color="auto"/>
                  </w:divBdr>
                </w:div>
              </w:divsChild>
            </w:div>
            <w:div w:id="1227688506">
              <w:marLeft w:val="0"/>
              <w:marRight w:val="0"/>
              <w:marTop w:val="0"/>
              <w:marBottom w:val="0"/>
              <w:divBdr>
                <w:top w:val="none" w:sz="0" w:space="0" w:color="auto"/>
                <w:left w:val="none" w:sz="0" w:space="0" w:color="auto"/>
                <w:bottom w:val="none" w:sz="0" w:space="0" w:color="auto"/>
                <w:right w:val="none" w:sz="0" w:space="0" w:color="auto"/>
              </w:divBdr>
              <w:divsChild>
                <w:div w:id="602960629">
                  <w:marLeft w:val="0"/>
                  <w:marRight w:val="0"/>
                  <w:marTop w:val="0"/>
                  <w:marBottom w:val="0"/>
                  <w:divBdr>
                    <w:top w:val="none" w:sz="0" w:space="0" w:color="auto"/>
                    <w:left w:val="none" w:sz="0" w:space="0" w:color="auto"/>
                    <w:bottom w:val="none" w:sz="0" w:space="0" w:color="auto"/>
                    <w:right w:val="none" w:sz="0" w:space="0" w:color="auto"/>
                  </w:divBdr>
                </w:div>
              </w:divsChild>
            </w:div>
            <w:div w:id="1240866743">
              <w:marLeft w:val="0"/>
              <w:marRight w:val="0"/>
              <w:marTop w:val="0"/>
              <w:marBottom w:val="0"/>
              <w:divBdr>
                <w:top w:val="none" w:sz="0" w:space="0" w:color="auto"/>
                <w:left w:val="none" w:sz="0" w:space="0" w:color="auto"/>
                <w:bottom w:val="none" w:sz="0" w:space="0" w:color="auto"/>
                <w:right w:val="none" w:sz="0" w:space="0" w:color="auto"/>
              </w:divBdr>
              <w:divsChild>
                <w:div w:id="946892866">
                  <w:marLeft w:val="0"/>
                  <w:marRight w:val="0"/>
                  <w:marTop w:val="0"/>
                  <w:marBottom w:val="0"/>
                  <w:divBdr>
                    <w:top w:val="none" w:sz="0" w:space="0" w:color="auto"/>
                    <w:left w:val="none" w:sz="0" w:space="0" w:color="auto"/>
                    <w:bottom w:val="none" w:sz="0" w:space="0" w:color="auto"/>
                    <w:right w:val="none" w:sz="0" w:space="0" w:color="auto"/>
                  </w:divBdr>
                </w:div>
              </w:divsChild>
            </w:div>
            <w:div w:id="1291982598">
              <w:marLeft w:val="0"/>
              <w:marRight w:val="0"/>
              <w:marTop w:val="0"/>
              <w:marBottom w:val="0"/>
              <w:divBdr>
                <w:top w:val="none" w:sz="0" w:space="0" w:color="auto"/>
                <w:left w:val="none" w:sz="0" w:space="0" w:color="auto"/>
                <w:bottom w:val="none" w:sz="0" w:space="0" w:color="auto"/>
                <w:right w:val="none" w:sz="0" w:space="0" w:color="auto"/>
              </w:divBdr>
              <w:divsChild>
                <w:div w:id="462357336">
                  <w:marLeft w:val="0"/>
                  <w:marRight w:val="0"/>
                  <w:marTop w:val="0"/>
                  <w:marBottom w:val="0"/>
                  <w:divBdr>
                    <w:top w:val="none" w:sz="0" w:space="0" w:color="auto"/>
                    <w:left w:val="none" w:sz="0" w:space="0" w:color="auto"/>
                    <w:bottom w:val="none" w:sz="0" w:space="0" w:color="auto"/>
                    <w:right w:val="none" w:sz="0" w:space="0" w:color="auto"/>
                  </w:divBdr>
                </w:div>
                <w:div w:id="631132730">
                  <w:marLeft w:val="0"/>
                  <w:marRight w:val="0"/>
                  <w:marTop w:val="0"/>
                  <w:marBottom w:val="0"/>
                  <w:divBdr>
                    <w:top w:val="none" w:sz="0" w:space="0" w:color="auto"/>
                    <w:left w:val="none" w:sz="0" w:space="0" w:color="auto"/>
                    <w:bottom w:val="none" w:sz="0" w:space="0" w:color="auto"/>
                    <w:right w:val="none" w:sz="0" w:space="0" w:color="auto"/>
                  </w:divBdr>
                </w:div>
                <w:div w:id="1425685302">
                  <w:marLeft w:val="0"/>
                  <w:marRight w:val="0"/>
                  <w:marTop w:val="0"/>
                  <w:marBottom w:val="0"/>
                  <w:divBdr>
                    <w:top w:val="none" w:sz="0" w:space="0" w:color="auto"/>
                    <w:left w:val="none" w:sz="0" w:space="0" w:color="auto"/>
                    <w:bottom w:val="none" w:sz="0" w:space="0" w:color="auto"/>
                    <w:right w:val="none" w:sz="0" w:space="0" w:color="auto"/>
                  </w:divBdr>
                </w:div>
              </w:divsChild>
            </w:div>
            <w:div w:id="1292829708">
              <w:marLeft w:val="0"/>
              <w:marRight w:val="0"/>
              <w:marTop w:val="0"/>
              <w:marBottom w:val="0"/>
              <w:divBdr>
                <w:top w:val="none" w:sz="0" w:space="0" w:color="auto"/>
                <w:left w:val="none" w:sz="0" w:space="0" w:color="auto"/>
                <w:bottom w:val="none" w:sz="0" w:space="0" w:color="auto"/>
                <w:right w:val="none" w:sz="0" w:space="0" w:color="auto"/>
              </w:divBdr>
              <w:divsChild>
                <w:div w:id="659508685">
                  <w:marLeft w:val="0"/>
                  <w:marRight w:val="0"/>
                  <w:marTop w:val="0"/>
                  <w:marBottom w:val="0"/>
                  <w:divBdr>
                    <w:top w:val="none" w:sz="0" w:space="0" w:color="auto"/>
                    <w:left w:val="none" w:sz="0" w:space="0" w:color="auto"/>
                    <w:bottom w:val="none" w:sz="0" w:space="0" w:color="auto"/>
                    <w:right w:val="none" w:sz="0" w:space="0" w:color="auto"/>
                  </w:divBdr>
                </w:div>
              </w:divsChild>
            </w:div>
            <w:div w:id="1344631054">
              <w:marLeft w:val="0"/>
              <w:marRight w:val="0"/>
              <w:marTop w:val="0"/>
              <w:marBottom w:val="0"/>
              <w:divBdr>
                <w:top w:val="none" w:sz="0" w:space="0" w:color="auto"/>
                <w:left w:val="none" w:sz="0" w:space="0" w:color="auto"/>
                <w:bottom w:val="none" w:sz="0" w:space="0" w:color="auto"/>
                <w:right w:val="none" w:sz="0" w:space="0" w:color="auto"/>
              </w:divBdr>
              <w:divsChild>
                <w:div w:id="443815826">
                  <w:marLeft w:val="0"/>
                  <w:marRight w:val="0"/>
                  <w:marTop w:val="0"/>
                  <w:marBottom w:val="0"/>
                  <w:divBdr>
                    <w:top w:val="none" w:sz="0" w:space="0" w:color="auto"/>
                    <w:left w:val="none" w:sz="0" w:space="0" w:color="auto"/>
                    <w:bottom w:val="none" w:sz="0" w:space="0" w:color="auto"/>
                    <w:right w:val="none" w:sz="0" w:space="0" w:color="auto"/>
                  </w:divBdr>
                </w:div>
                <w:div w:id="1576670945">
                  <w:marLeft w:val="0"/>
                  <w:marRight w:val="0"/>
                  <w:marTop w:val="0"/>
                  <w:marBottom w:val="0"/>
                  <w:divBdr>
                    <w:top w:val="none" w:sz="0" w:space="0" w:color="auto"/>
                    <w:left w:val="none" w:sz="0" w:space="0" w:color="auto"/>
                    <w:bottom w:val="none" w:sz="0" w:space="0" w:color="auto"/>
                    <w:right w:val="none" w:sz="0" w:space="0" w:color="auto"/>
                  </w:divBdr>
                </w:div>
              </w:divsChild>
            </w:div>
            <w:div w:id="1367486879">
              <w:marLeft w:val="0"/>
              <w:marRight w:val="0"/>
              <w:marTop w:val="0"/>
              <w:marBottom w:val="0"/>
              <w:divBdr>
                <w:top w:val="none" w:sz="0" w:space="0" w:color="auto"/>
                <w:left w:val="none" w:sz="0" w:space="0" w:color="auto"/>
                <w:bottom w:val="none" w:sz="0" w:space="0" w:color="auto"/>
                <w:right w:val="none" w:sz="0" w:space="0" w:color="auto"/>
              </w:divBdr>
              <w:divsChild>
                <w:div w:id="1237208835">
                  <w:marLeft w:val="0"/>
                  <w:marRight w:val="0"/>
                  <w:marTop w:val="0"/>
                  <w:marBottom w:val="0"/>
                  <w:divBdr>
                    <w:top w:val="none" w:sz="0" w:space="0" w:color="auto"/>
                    <w:left w:val="none" w:sz="0" w:space="0" w:color="auto"/>
                    <w:bottom w:val="none" w:sz="0" w:space="0" w:color="auto"/>
                    <w:right w:val="none" w:sz="0" w:space="0" w:color="auto"/>
                  </w:divBdr>
                </w:div>
              </w:divsChild>
            </w:div>
            <w:div w:id="1412117780">
              <w:marLeft w:val="0"/>
              <w:marRight w:val="0"/>
              <w:marTop w:val="0"/>
              <w:marBottom w:val="0"/>
              <w:divBdr>
                <w:top w:val="none" w:sz="0" w:space="0" w:color="auto"/>
                <w:left w:val="none" w:sz="0" w:space="0" w:color="auto"/>
                <w:bottom w:val="none" w:sz="0" w:space="0" w:color="auto"/>
                <w:right w:val="none" w:sz="0" w:space="0" w:color="auto"/>
              </w:divBdr>
              <w:divsChild>
                <w:div w:id="1178037175">
                  <w:marLeft w:val="0"/>
                  <w:marRight w:val="0"/>
                  <w:marTop w:val="0"/>
                  <w:marBottom w:val="0"/>
                  <w:divBdr>
                    <w:top w:val="none" w:sz="0" w:space="0" w:color="auto"/>
                    <w:left w:val="none" w:sz="0" w:space="0" w:color="auto"/>
                    <w:bottom w:val="none" w:sz="0" w:space="0" w:color="auto"/>
                    <w:right w:val="none" w:sz="0" w:space="0" w:color="auto"/>
                  </w:divBdr>
                </w:div>
                <w:div w:id="2072120353">
                  <w:marLeft w:val="0"/>
                  <w:marRight w:val="0"/>
                  <w:marTop w:val="0"/>
                  <w:marBottom w:val="0"/>
                  <w:divBdr>
                    <w:top w:val="none" w:sz="0" w:space="0" w:color="auto"/>
                    <w:left w:val="none" w:sz="0" w:space="0" w:color="auto"/>
                    <w:bottom w:val="none" w:sz="0" w:space="0" w:color="auto"/>
                    <w:right w:val="none" w:sz="0" w:space="0" w:color="auto"/>
                  </w:divBdr>
                </w:div>
              </w:divsChild>
            </w:div>
            <w:div w:id="1609896598">
              <w:marLeft w:val="0"/>
              <w:marRight w:val="0"/>
              <w:marTop w:val="0"/>
              <w:marBottom w:val="0"/>
              <w:divBdr>
                <w:top w:val="none" w:sz="0" w:space="0" w:color="auto"/>
                <w:left w:val="none" w:sz="0" w:space="0" w:color="auto"/>
                <w:bottom w:val="none" w:sz="0" w:space="0" w:color="auto"/>
                <w:right w:val="none" w:sz="0" w:space="0" w:color="auto"/>
              </w:divBdr>
              <w:divsChild>
                <w:div w:id="899438187">
                  <w:marLeft w:val="0"/>
                  <w:marRight w:val="0"/>
                  <w:marTop w:val="0"/>
                  <w:marBottom w:val="0"/>
                  <w:divBdr>
                    <w:top w:val="none" w:sz="0" w:space="0" w:color="auto"/>
                    <w:left w:val="none" w:sz="0" w:space="0" w:color="auto"/>
                    <w:bottom w:val="none" w:sz="0" w:space="0" w:color="auto"/>
                    <w:right w:val="none" w:sz="0" w:space="0" w:color="auto"/>
                  </w:divBdr>
                </w:div>
              </w:divsChild>
            </w:div>
            <w:div w:id="1707366305">
              <w:marLeft w:val="0"/>
              <w:marRight w:val="0"/>
              <w:marTop w:val="0"/>
              <w:marBottom w:val="0"/>
              <w:divBdr>
                <w:top w:val="none" w:sz="0" w:space="0" w:color="auto"/>
                <w:left w:val="none" w:sz="0" w:space="0" w:color="auto"/>
                <w:bottom w:val="none" w:sz="0" w:space="0" w:color="auto"/>
                <w:right w:val="none" w:sz="0" w:space="0" w:color="auto"/>
              </w:divBdr>
              <w:divsChild>
                <w:div w:id="665741745">
                  <w:marLeft w:val="0"/>
                  <w:marRight w:val="0"/>
                  <w:marTop w:val="0"/>
                  <w:marBottom w:val="0"/>
                  <w:divBdr>
                    <w:top w:val="none" w:sz="0" w:space="0" w:color="auto"/>
                    <w:left w:val="none" w:sz="0" w:space="0" w:color="auto"/>
                    <w:bottom w:val="none" w:sz="0" w:space="0" w:color="auto"/>
                    <w:right w:val="none" w:sz="0" w:space="0" w:color="auto"/>
                  </w:divBdr>
                </w:div>
              </w:divsChild>
            </w:div>
            <w:div w:id="1796218610">
              <w:marLeft w:val="0"/>
              <w:marRight w:val="0"/>
              <w:marTop w:val="0"/>
              <w:marBottom w:val="0"/>
              <w:divBdr>
                <w:top w:val="none" w:sz="0" w:space="0" w:color="auto"/>
                <w:left w:val="none" w:sz="0" w:space="0" w:color="auto"/>
                <w:bottom w:val="none" w:sz="0" w:space="0" w:color="auto"/>
                <w:right w:val="none" w:sz="0" w:space="0" w:color="auto"/>
              </w:divBdr>
              <w:divsChild>
                <w:div w:id="993603467">
                  <w:marLeft w:val="0"/>
                  <w:marRight w:val="0"/>
                  <w:marTop w:val="0"/>
                  <w:marBottom w:val="0"/>
                  <w:divBdr>
                    <w:top w:val="none" w:sz="0" w:space="0" w:color="auto"/>
                    <w:left w:val="none" w:sz="0" w:space="0" w:color="auto"/>
                    <w:bottom w:val="none" w:sz="0" w:space="0" w:color="auto"/>
                    <w:right w:val="none" w:sz="0" w:space="0" w:color="auto"/>
                  </w:divBdr>
                </w:div>
              </w:divsChild>
            </w:div>
            <w:div w:id="1843662443">
              <w:marLeft w:val="0"/>
              <w:marRight w:val="0"/>
              <w:marTop w:val="0"/>
              <w:marBottom w:val="0"/>
              <w:divBdr>
                <w:top w:val="none" w:sz="0" w:space="0" w:color="auto"/>
                <w:left w:val="none" w:sz="0" w:space="0" w:color="auto"/>
                <w:bottom w:val="none" w:sz="0" w:space="0" w:color="auto"/>
                <w:right w:val="none" w:sz="0" w:space="0" w:color="auto"/>
              </w:divBdr>
              <w:divsChild>
                <w:div w:id="1172185377">
                  <w:marLeft w:val="0"/>
                  <w:marRight w:val="0"/>
                  <w:marTop w:val="0"/>
                  <w:marBottom w:val="0"/>
                  <w:divBdr>
                    <w:top w:val="none" w:sz="0" w:space="0" w:color="auto"/>
                    <w:left w:val="none" w:sz="0" w:space="0" w:color="auto"/>
                    <w:bottom w:val="none" w:sz="0" w:space="0" w:color="auto"/>
                    <w:right w:val="none" w:sz="0" w:space="0" w:color="auto"/>
                  </w:divBdr>
                </w:div>
              </w:divsChild>
            </w:div>
            <w:div w:id="1936791445">
              <w:marLeft w:val="0"/>
              <w:marRight w:val="0"/>
              <w:marTop w:val="0"/>
              <w:marBottom w:val="0"/>
              <w:divBdr>
                <w:top w:val="none" w:sz="0" w:space="0" w:color="auto"/>
                <w:left w:val="none" w:sz="0" w:space="0" w:color="auto"/>
                <w:bottom w:val="none" w:sz="0" w:space="0" w:color="auto"/>
                <w:right w:val="none" w:sz="0" w:space="0" w:color="auto"/>
              </w:divBdr>
              <w:divsChild>
                <w:div w:id="969478478">
                  <w:marLeft w:val="0"/>
                  <w:marRight w:val="0"/>
                  <w:marTop w:val="0"/>
                  <w:marBottom w:val="0"/>
                  <w:divBdr>
                    <w:top w:val="none" w:sz="0" w:space="0" w:color="auto"/>
                    <w:left w:val="none" w:sz="0" w:space="0" w:color="auto"/>
                    <w:bottom w:val="none" w:sz="0" w:space="0" w:color="auto"/>
                    <w:right w:val="none" w:sz="0" w:space="0" w:color="auto"/>
                  </w:divBdr>
                </w:div>
              </w:divsChild>
            </w:div>
            <w:div w:id="2011368454">
              <w:marLeft w:val="0"/>
              <w:marRight w:val="0"/>
              <w:marTop w:val="0"/>
              <w:marBottom w:val="0"/>
              <w:divBdr>
                <w:top w:val="none" w:sz="0" w:space="0" w:color="auto"/>
                <w:left w:val="none" w:sz="0" w:space="0" w:color="auto"/>
                <w:bottom w:val="none" w:sz="0" w:space="0" w:color="auto"/>
                <w:right w:val="none" w:sz="0" w:space="0" w:color="auto"/>
              </w:divBdr>
              <w:divsChild>
                <w:div w:id="212965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1995259205">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043894362">
      <w:bodyDiv w:val="1"/>
      <w:marLeft w:val="0"/>
      <w:marRight w:val="0"/>
      <w:marTop w:val="0"/>
      <w:marBottom w:val="0"/>
      <w:divBdr>
        <w:top w:val="none" w:sz="0" w:space="0" w:color="auto"/>
        <w:left w:val="none" w:sz="0" w:space="0" w:color="auto"/>
        <w:bottom w:val="none" w:sz="0" w:space="0" w:color="auto"/>
        <w:right w:val="none" w:sz="0" w:space="0" w:color="auto"/>
      </w:divBdr>
    </w:div>
    <w:div w:id="2064525700">
      <w:bodyDiv w:val="1"/>
      <w:marLeft w:val="0"/>
      <w:marRight w:val="0"/>
      <w:marTop w:val="0"/>
      <w:marBottom w:val="0"/>
      <w:divBdr>
        <w:top w:val="none" w:sz="0" w:space="0" w:color="auto"/>
        <w:left w:val="none" w:sz="0" w:space="0" w:color="auto"/>
        <w:bottom w:val="none" w:sz="0" w:space="0" w:color="auto"/>
        <w:right w:val="none" w:sz="0" w:space="0" w:color="auto"/>
      </w:divBdr>
    </w:div>
    <w:div w:id="2076471190">
      <w:bodyDiv w:val="1"/>
      <w:marLeft w:val="0"/>
      <w:marRight w:val="0"/>
      <w:marTop w:val="0"/>
      <w:marBottom w:val="0"/>
      <w:divBdr>
        <w:top w:val="none" w:sz="0" w:space="0" w:color="auto"/>
        <w:left w:val="none" w:sz="0" w:space="0" w:color="auto"/>
        <w:bottom w:val="none" w:sz="0" w:space="0" w:color="auto"/>
        <w:right w:val="none" w:sz="0" w:space="0" w:color="auto"/>
      </w:divBdr>
    </w:div>
    <w:div w:id="2115049736">
      <w:bodyDiv w:val="1"/>
      <w:marLeft w:val="0"/>
      <w:marRight w:val="0"/>
      <w:marTop w:val="0"/>
      <w:marBottom w:val="0"/>
      <w:divBdr>
        <w:top w:val="none" w:sz="0" w:space="0" w:color="auto"/>
        <w:left w:val="none" w:sz="0" w:space="0" w:color="auto"/>
        <w:bottom w:val="none" w:sz="0" w:space="0" w:color="auto"/>
        <w:right w:val="none" w:sz="0" w:space="0" w:color="auto"/>
      </w:divBdr>
    </w:div>
    <w:div w:id="2119444932">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fontTable" Target="fontTable.xml"/><Relationship Id="rId21" Type="http://schemas.openxmlformats.org/officeDocument/2006/relationships/image" Target="media/image11.emf"/><Relationship Id="rId34" Type="http://schemas.openxmlformats.org/officeDocument/2006/relationships/image" Target="media/image24.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41"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documenttasks/documenttasks1.xml><?xml version="1.0" encoding="utf-8"?>
<t:Tasks xmlns:t="http://schemas.microsoft.com/office/tasks/2019/documenttasks" xmlns:oel="http://schemas.microsoft.com/office/2019/extlst">
  <t:Task id="{65CFF16E-DB41-43A4-9B74-C67BB021034C}">
    <t:Anchor>
      <t:Comment id="1926725488"/>
    </t:Anchor>
    <t:History>
      <t:Event id="{41675A12-E91B-42F8-B71C-0EF652DD2E0A}" time="2022-09-30T06:13:49.189Z">
        <t:Attribution userId="S::chunhui.zhang@ericsson.com::fdc248b9-f08b-4c7c-a534-e43a1ca2b185" userProvider="AD" userName="Chunhui Zhang"/>
        <t:Anchor>
          <t:Comment id="1926725488"/>
        </t:Anchor>
        <t:Create/>
      </t:Event>
      <t:Event id="{86E8B647-E499-4B46-928C-35D29A4390DF}" time="2022-09-30T06:13:49.189Z">
        <t:Attribution userId="S::chunhui.zhang@ericsson.com::fdc248b9-f08b-4c7c-a534-e43a1ca2b185" userProvider="AD" userName="Chunhui Zhang"/>
        <t:Anchor>
          <t:Comment id="1926725488"/>
        </t:Anchor>
        <t:Assign userId="S::mark.h.harrison@ericsson.com::e3dcb8f9-4fa7-494d-bbc9-a0efef161de9" userProvider="AD" userName="Mark Harrison"/>
      </t:Event>
      <t:Event id="{1FC868A8-4482-4D06-A477-B59147B7AFC2}" time="2022-09-30T06:13:49.189Z">
        <t:Attribution userId="S::chunhui.zhang@ericsson.com::fdc248b9-f08b-4c7c-a534-e43a1ca2b185" userProvider="AD" userName="Chunhui Zhang"/>
        <t:Anchor>
          <t:Comment id="1926725488"/>
        </t:Anchor>
        <t:SetTitle title="@Mark Harrison, Here we assume the RB allocation for spectrum extension is not changed, just for my understanding, if UE use x percentage of the allocated RB for spectrum extension, network still needs to be aware about this as the TBS can be schedule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B00A8FE-FFE7-43F4-952D-D67FDC8B3121}">
  <ds:schemaRefs>
    <ds:schemaRef ds:uri="http://www.w3.org/XML/1998/namespace"/>
    <ds:schemaRef ds:uri="http://purl.org/dc/elements/1.1/"/>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d8762117-8292-4133-b1c7-eab5c6487cfd"/>
    <ds:schemaRef ds:uri="9b239327-9e80-40e4-b1b7-4394fed77a33"/>
    <ds:schemaRef ds:uri="http://purl.org/dc/dcmitype/"/>
    <ds:schemaRef ds:uri="2f282d3b-eb4a-4b09-b61f-b9593442e286"/>
    <ds:schemaRef ds:uri="http://schemas.microsoft.com/office/2006/metadata/properties"/>
    <ds:schemaRef ds:uri="http://purl.org/dc/terms/"/>
  </ds:schemaRefs>
</ds:datastoreItem>
</file>

<file path=customXml/itemProps2.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customXml/itemProps3.xml><?xml version="1.0" encoding="utf-8"?>
<ds:datastoreItem xmlns:ds="http://schemas.openxmlformats.org/officeDocument/2006/customXml" ds:itemID="{44C1E59F-30F5-4094-BF29-23FC4DD4EA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A14C04-C198-4DF6-BA5B-05590E5674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ETSIW_80</Template>
  <TotalTime>1</TotalTime>
  <Pages>9</Pages>
  <Words>1502</Words>
  <Characters>8567</Characters>
  <Application>Microsoft Office Word</Application>
  <DocSecurity>0</DocSecurity>
  <Lines>71</Lines>
  <Paragraphs>20</Paragraphs>
  <ScaleCrop>false</ScaleCrop>
  <Company>ETSI Sophia Antipolis</Company>
  <LinksUpToDate>false</LinksUpToDate>
  <CharactersWithSpaces>10049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Chunhui Zhang</cp:lastModifiedBy>
  <cp:revision>5</cp:revision>
  <cp:lastPrinted>2021-10-12T10:12:00Z</cp:lastPrinted>
  <dcterms:created xsi:type="dcterms:W3CDTF">2023-02-17T15:39:00Z</dcterms:created>
  <dcterms:modified xsi:type="dcterms:W3CDTF">2023-02-17T17:26:00Z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